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5B" w:rsidRPr="0056410C" w:rsidRDefault="00AD5EBD" w:rsidP="003A0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10C">
        <w:rPr>
          <w:rFonts w:ascii="Times New Roman" w:hAnsi="Times New Roman" w:cs="Times New Roman"/>
          <w:b/>
          <w:sz w:val="28"/>
          <w:szCs w:val="28"/>
        </w:rPr>
        <w:t xml:space="preserve">Перечень, документов предоставляемых членом СРО АСХ, в целях получения займа за счет средств КФ ОДО </w:t>
      </w:r>
    </w:p>
    <w:p w:rsidR="003A0F96" w:rsidRPr="0056410C" w:rsidRDefault="003A0F96" w:rsidP="003A0F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023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433"/>
        <w:gridCol w:w="2342"/>
        <w:gridCol w:w="2903"/>
        <w:gridCol w:w="1275"/>
      </w:tblGrid>
      <w:tr w:rsidR="002971C1" w:rsidRPr="0056410C" w:rsidTr="00501652">
        <w:tc>
          <w:tcPr>
            <w:tcW w:w="675" w:type="dxa"/>
          </w:tcPr>
          <w:p w:rsidR="00597C74" w:rsidRPr="0056410C" w:rsidRDefault="00597C74" w:rsidP="00996436">
            <w:pPr>
              <w:ind w:left="142"/>
              <w:rPr>
                <w:rFonts w:ascii="Times New Roman" w:hAnsi="Times New Roman" w:cs="Times New Roman"/>
              </w:rPr>
            </w:pPr>
            <w:r w:rsidRPr="005641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597C74" w:rsidRPr="0056410C" w:rsidRDefault="00597C74" w:rsidP="003A0F96">
            <w:pPr>
              <w:rPr>
                <w:rFonts w:ascii="Times New Roman" w:hAnsi="Times New Roman" w:cs="Times New Roman"/>
              </w:rPr>
            </w:pPr>
            <w:r w:rsidRPr="0056410C">
              <w:rPr>
                <w:rFonts w:ascii="Times New Roman" w:hAnsi="Times New Roman" w:cs="Times New Roman"/>
              </w:rPr>
              <w:t xml:space="preserve">Наименование документа </w:t>
            </w:r>
          </w:p>
        </w:tc>
        <w:tc>
          <w:tcPr>
            <w:tcW w:w="3433" w:type="dxa"/>
          </w:tcPr>
          <w:p w:rsidR="00597C74" w:rsidRPr="0056410C" w:rsidRDefault="00597C74" w:rsidP="003A0F96">
            <w:pPr>
              <w:rPr>
                <w:rFonts w:ascii="Times New Roman" w:hAnsi="Times New Roman" w:cs="Times New Roman"/>
              </w:rPr>
            </w:pPr>
            <w:r w:rsidRPr="0056410C">
              <w:rPr>
                <w:rFonts w:ascii="Times New Roman" w:hAnsi="Times New Roman" w:cs="Times New Roman"/>
              </w:rPr>
              <w:t xml:space="preserve">Примечание </w:t>
            </w:r>
          </w:p>
        </w:tc>
        <w:tc>
          <w:tcPr>
            <w:tcW w:w="2342" w:type="dxa"/>
          </w:tcPr>
          <w:p w:rsidR="00597C74" w:rsidRPr="0056410C" w:rsidRDefault="00597C74" w:rsidP="00B63711">
            <w:pPr>
              <w:rPr>
                <w:rFonts w:ascii="Times New Roman" w:hAnsi="Times New Roman" w:cs="Times New Roman"/>
              </w:rPr>
            </w:pPr>
            <w:r w:rsidRPr="0056410C">
              <w:rPr>
                <w:rFonts w:ascii="Times New Roman" w:hAnsi="Times New Roman" w:cs="Times New Roman"/>
              </w:rPr>
              <w:t xml:space="preserve">Форма документа </w:t>
            </w:r>
          </w:p>
        </w:tc>
        <w:tc>
          <w:tcPr>
            <w:tcW w:w="2903" w:type="dxa"/>
          </w:tcPr>
          <w:p w:rsidR="00597C74" w:rsidRPr="0056410C" w:rsidRDefault="00597C74" w:rsidP="00B63711">
            <w:pPr>
              <w:rPr>
                <w:rFonts w:ascii="Times New Roman" w:hAnsi="Times New Roman" w:cs="Times New Roman"/>
              </w:rPr>
            </w:pPr>
            <w:r w:rsidRPr="0056410C">
              <w:rPr>
                <w:rFonts w:ascii="Times New Roman" w:hAnsi="Times New Roman" w:cs="Times New Roman"/>
              </w:rPr>
              <w:t>Дополнительные документы</w:t>
            </w:r>
            <w:r w:rsidR="000F48CA" w:rsidRPr="0056410C">
              <w:rPr>
                <w:rFonts w:ascii="Times New Roman" w:hAnsi="Times New Roman" w:cs="Times New Roman"/>
              </w:rPr>
              <w:t xml:space="preserve"> и информация от члена СРО АСХ</w:t>
            </w:r>
          </w:p>
        </w:tc>
        <w:tc>
          <w:tcPr>
            <w:tcW w:w="1275" w:type="dxa"/>
          </w:tcPr>
          <w:p w:rsidR="00597C74" w:rsidRPr="0056410C" w:rsidRDefault="00597C74" w:rsidP="003A0F96">
            <w:pPr>
              <w:rPr>
                <w:rFonts w:ascii="Times New Roman" w:hAnsi="Times New Roman" w:cs="Times New Roman"/>
              </w:rPr>
            </w:pPr>
            <w:r w:rsidRPr="0056410C">
              <w:rPr>
                <w:rFonts w:ascii="Times New Roman" w:hAnsi="Times New Roman" w:cs="Times New Roman"/>
              </w:rPr>
              <w:t>Отметка о наличии/отсутствии документа</w:t>
            </w: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996436" w:rsidP="00996436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97C74" w:rsidRPr="00ED0EAD" w:rsidRDefault="00597C74" w:rsidP="00E416F8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Заявка на получение займа </w:t>
            </w:r>
            <w:r w:rsidR="00E416F8" w:rsidRPr="00ED0EAD">
              <w:rPr>
                <w:rFonts w:ascii="Times New Roman" w:hAnsi="Times New Roman" w:cs="Times New Roman"/>
              </w:rPr>
              <w:t>(включает справку о члене СРО АСХ)</w:t>
            </w:r>
          </w:p>
        </w:tc>
        <w:tc>
          <w:tcPr>
            <w:tcW w:w="343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97C74" w:rsidRPr="00ED0EAD" w:rsidRDefault="00597C74" w:rsidP="00B6371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597C74" w:rsidRPr="00ED0EAD" w:rsidRDefault="00ED0EAD" w:rsidP="00B63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члене СРО АСХ</w:t>
            </w: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0931" w:rsidRPr="0056410C" w:rsidTr="00501652">
        <w:tc>
          <w:tcPr>
            <w:tcW w:w="675" w:type="dxa"/>
          </w:tcPr>
          <w:p w:rsidR="00290931" w:rsidRPr="00ED0EAD" w:rsidRDefault="00290931" w:rsidP="00996436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290931" w:rsidRPr="00ED0EAD" w:rsidRDefault="00290931" w:rsidP="00290931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Надлежащим образом оформленная доверенность, в случае подписания заявки на получение займа лицом, уполномоченным действовать от имени члена саморегулируемой организации</w:t>
            </w:r>
          </w:p>
        </w:tc>
        <w:tc>
          <w:tcPr>
            <w:tcW w:w="3433" w:type="dxa"/>
          </w:tcPr>
          <w:p w:rsidR="00290931" w:rsidRPr="00ED0EAD" w:rsidRDefault="00290931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290931" w:rsidRPr="00ED0EAD" w:rsidRDefault="009D1C57" w:rsidP="00B6371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члена СРО АСХ</w:t>
            </w:r>
          </w:p>
        </w:tc>
        <w:tc>
          <w:tcPr>
            <w:tcW w:w="2903" w:type="dxa"/>
          </w:tcPr>
          <w:p w:rsidR="00290931" w:rsidRPr="00ED0EAD" w:rsidRDefault="00290931" w:rsidP="00B6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0931" w:rsidRPr="00ED0EAD" w:rsidRDefault="00290931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B52A6F" w:rsidRPr="0056410C" w:rsidTr="00501652">
        <w:tc>
          <w:tcPr>
            <w:tcW w:w="675" w:type="dxa"/>
          </w:tcPr>
          <w:p w:rsidR="00B52A6F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B52A6F" w:rsidRPr="00ED0EAD" w:rsidRDefault="00B52A6F" w:rsidP="002909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зданий, помещений, транспортных средств, необходимых для производства работ</w:t>
            </w:r>
          </w:p>
        </w:tc>
        <w:tc>
          <w:tcPr>
            <w:tcW w:w="3433" w:type="dxa"/>
          </w:tcPr>
          <w:p w:rsidR="00B52A6F" w:rsidRPr="00ED0EAD" w:rsidRDefault="00B52A6F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B52A6F" w:rsidRPr="00ED0EAD" w:rsidRDefault="00B52A6F" w:rsidP="00B6371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B52A6F" w:rsidRPr="00ED0EAD" w:rsidRDefault="00B52A6F" w:rsidP="00B6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2A6F" w:rsidRPr="00ED0EAD" w:rsidRDefault="00B52A6F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597C74" w:rsidRPr="00ED0EAD" w:rsidRDefault="00597C74" w:rsidP="009414AE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Справка об отсутствии </w:t>
            </w:r>
            <w:r w:rsidR="009414AE">
              <w:rPr>
                <w:rFonts w:ascii="Times New Roman" w:hAnsi="Times New Roman" w:cs="Times New Roman"/>
              </w:rPr>
              <w:t>на 1-ое число месяца, предшествующего месяцу подачи заявки на получение займа,</w:t>
            </w:r>
            <w:r w:rsidR="005C6F61">
              <w:rPr>
                <w:rFonts w:ascii="Times New Roman" w:hAnsi="Times New Roman" w:cs="Times New Roman"/>
              </w:rPr>
              <w:t xml:space="preserve"> </w:t>
            </w:r>
            <w:r w:rsidRPr="00ED0EAD">
              <w:rPr>
                <w:rFonts w:ascii="Times New Roman" w:hAnsi="Times New Roman" w:cs="Times New Roman"/>
              </w:rPr>
              <w:t>задолженности по выплате заработной платы работникам члена саморегулируемой организации - юрид</w:t>
            </w:r>
            <w:r w:rsidR="003A2CBE">
              <w:rPr>
                <w:rFonts w:ascii="Times New Roman" w:hAnsi="Times New Roman" w:cs="Times New Roman"/>
              </w:rPr>
              <w:t xml:space="preserve">ического лица, </w:t>
            </w:r>
            <w:r w:rsidR="008166ED" w:rsidRPr="00ED0EAD">
              <w:rPr>
                <w:rFonts w:ascii="Times New Roman" w:hAnsi="Times New Roman" w:cs="Times New Roman"/>
              </w:rPr>
              <w:t xml:space="preserve">подписанная уполномоченным лицом </w:t>
            </w:r>
          </w:p>
        </w:tc>
        <w:tc>
          <w:tcPr>
            <w:tcW w:w="3433" w:type="dxa"/>
          </w:tcPr>
          <w:p w:rsidR="00597C74" w:rsidRPr="00ED0EAD" w:rsidRDefault="00597C74" w:rsidP="00597C74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Обязательное требование – отсутствие задолженности по выплате зар</w:t>
            </w:r>
            <w:r w:rsidR="003A2CBE">
              <w:rPr>
                <w:rFonts w:ascii="Times New Roman" w:hAnsi="Times New Roman" w:cs="Times New Roman"/>
              </w:rPr>
              <w:t>аботной платы по состоянию на 1-ое число месяца, предшествующего месяцу подачи заявки</w:t>
            </w:r>
          </w:p>
          <w:p w:rsidR="00597C74" w:rsidRPr="00ED0EAD" w:rsidRDefault="00597C74" w:rsidP="00F64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97C74" w:rsidRPr="00ED0EAD" w:rsidRDefault="00597C74" w:rsidP="00B6371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В свободной форме, за подписью уполномоченного лица</w:t>
            </w:r>
          </w:p>
        </w:tc>
        <w:tc>
          <w:tcPr>
            <w:tcW w:w="2903" w:type="dxa"/>
          </w:tcPr>
          <w:p w:rsidR="004A1108" w:rsidRPr="00ED0EAD" w:rsidRDefault="004A1108" w:rsidP="00B63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-сальдовая ведомость </w:t>
            </w:r>
          </w:p>
          <w:p w:rsidR="00597C74" w:rsidRPr="00ED0EAD" w:rsidRDefault="00597C74" w:rsidP="00B6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597C74" w:rsidRDefault="00597C74" w:rsidP="00BF7AAA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</w:t>
            </w:r>
            <w:r w:rsidR="00D86A5A">
              <w:rPr>
                <w:rFonts w:ascii="Times New Roman" w:hAnsi="Times New Roman" w:cs="Times New Roman"/>
              </w:rPr>
              <w:t>о</w:t>
            </w:r>
            <w:r w:rsidRPr="00ED0EAD">
              <w:rPr>
                <w:rFonts w:ascii="Times New Roman" w:hAnsi="Times New Roman" w:cs="Times New Roman"/>
              </w:rPr>
              <w:t xml:space="preserve">е число месяца, в котором </w:t>
            </w:r>
            <w:r w:rsidR="003A2CBE">
              <w:rPr>
                <w:rFonts w:ascii="Times New Roman" w:hAnsi="Times New Roman" w:cs="Times New Roman"/>
              </w:rPr>
              <w:t>подается заявка</w:t>
            </w:r>
          </w:p>
          <w:p w:rsidR="0025134D" w:rsidRPr="00ED0EAD" w:rsidRDefault="0025134D" w:rsidP="00BF7A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97C74" w:rsidRPr="00ED0EAD" w:rsidRDefault="00597C74" w:rsidP="00B6371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налогового органа</w:t>
            </w:r>
          </w:p>
        </w:tc>
        <w:tc>
          <w:tcPr>
            <w:tcW w:w="2903" w:type="dxa"/>
          </w:tcPr>
          <w:p w:rsidR="00597C74" w:rsidRPr="00ED0EAD" w:rsidRDefault="00597C74" w:rsidP="00B6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F27B8A" w:rsidRPr="00ED0EAD" w:rsidRDefault="00F27B8A" w:rsidP="00F27B8A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Справка о наличии (отсутствии) непогашенной или неснятой судимости за преступления в сфере экономики у </w:t>
            </w:r>
            <w:r w:rsidRPr="00ED0EAD">
              <w:rPr>
                <w:rFonts w:ascii="Times New Roman" w:hAnsi="Times New Roman" w:cs="Times New Roman"/>
              </w:rPr>
              <w:lastRenderedPageBreak/>
              <w:t>следующих  лиц:</w:t>
            </w:r>
          </w:p>
          <w:p w:rsidR="00644682" w:rsidRPr="00ED0EAD" w:rsidRDefault="00644682" w:rsidP="00644682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учредителей</w:t>
            </w:r>
            <w:r w:rsidR="00B567A7" w:rsidRPr="00ED0EAD">
              <w:rPr>
                <w:rStyle w:val="a8"/>
                <w:rFonts w:ascii="Times New Roman" w:hAnsi="Times New Roman" w:cs="Times New Roman"/>
              </w:rPr>
              <w:footnoteReference w:id="1"/>
            </w:r>
            <w:r w:rsidRPr="00ED0EAD">
              <w:rPr>
                <w:rFonts w:ascii="Times New Roman" w:hAnsi="Times New Roman" w:cs="Times New Roman"/>
              </w:rPr>
              <w:t xml:space="preserve"> (участников</w:t>
            </w:r>
            <w:r w:rsidR="007C7C7F" w:rsidRPr="00ED0EAD">
              <w:rPr>
                <w:rStyle w:val="a8"/>
                <w:rFonts w:ascii="Times New Roman" w:hAnsi="Times New Roman" w:cs="Times New Roman"/>
              </w:rPr>
              <w:footnoteReference w:id="2"/>
            </w:r>
            <w:r w:rsidRPr="00ED0EAD">
              <w:rPr>
                <w:rFonts w:ascii="Times New Roman" w:hAnsi="Times New Roman" w:cs="Times New Roman"/>
              </w:rPr>
              <w:t>) или членов коллегиального исполнительного органа</w:t>
            </w:r>
            <w:r w:rsidR="00750F2C" w:rsidRPr="00ED0EAD">
              <w:rPr>
                <w:rStyle w:val="a8"/>
                <w:rFonts w:ascii="Times New Roman" w:hAnsi="Times New Roman" w:cs="Times New Roman"/>
              </w:rPr>
              <w:footnoteReference w:id="3"/>
            </w:r>
            <w:r w:rsidRPr="00ED0EAD">
              <w:rPr>
                <w:rFonts w:ascii="Times New Roman" w:hAnsi="Times New Roman" w:cs="Times New Roman"/>
              </w:rPr>
              <w:t>;</w:t>
            </w:r>
          </w:p>
          <w:p w:rsidR="00644682" w:rsidRPr="00ED0EAD" w:rsidRDefault="00644682" w:rsidP="00644682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единоличного исполнительного орган члена саморегулируемой организации - юридического лица;</w:t>
            </w:r>
          </w:p>
          <w:p w:rsidR="00644682" w:rsidRPr="00ED0EAD" w:rsidRDefault="00644682" w:rsidP="00644682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 -  единоличного исполнительного органа управляющей организации или управляющего (в случае передачи полномочий единоличного исполнительного органа управляющей организации или управляющему</w:t>
            </w:r>
            <w:r w:rsidR="00750F2C" w:rsidRPr="00ED0EAD">
              <w:rPr>
                <w:rStyle w:val="a8"/>
                <w:rFonts w:ascii="Times New Roman" w:hAnsi="Times New Roman" w:cs="Times New Roman"/>
              </w:rPr>
              <w:footnoteReference w:id="4"/>
            </w:r>
            <w:r w:rsidRPr="00ED0EAD">
              <w:rPr>
                <w:rFonts w:ascii="Times New Roman" w:hAnsi="Times New Roman" w:cs="Times New Roman"/>
              </w:rPr>
              <w:t xml:space="preserve">). </w:t>
            </w:r>
          </w:p>
          <w:p w:rsidR="00597C74" w:rsidRDefault="00F27B8A" w:rsidP="00F27B8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0EAD">
              <w:rPr>
                <w:rFonts w:ascii="Times New Roman" w:hAnsi="Times New Roman" w:cs="Times New Roman"/>
                <w:i/>
              </w:rPr>
              <w:t>(в случае отсутствия такой справки на день подачи документов она может быть представлена до подписания саморегулируемой организацией договора займа)</w:t>
            </w:r>
          </w:p>
          <w:p w:rsidR="008018BC" w:rsidRPr="00ED0EAD" w:rsidRDefault="008018BC" w:rsidP="00F27B8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33" w:type="dxa"/>
          </w:tcPr>
          <w:p w:rsidR="00632CD1" w:rsidRPr="00ED0EAD" w:rsidRDefault="00632CD1" w:rsidP="00632CD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>Данную справку можно заказать следующими способами:</w:t>
            </w:r>
          </w:p>
          <w:p w:rsidR="00632CD1" w:rsidRPr="00ED0EAD" w:rsidRDefault="00632CD1" w:rsidP="00632CD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- через личный кабинет на сайте </w:t>
            </w:r>
            <w:r w:rsidRPr="00ED0EAD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ED0EAD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ED0EAD">
              <w:rPr>
                <w:rFonts w:ascii="Times New Roman" w:hAnsi="Times New Roman" w:cs="Times New Roman"/>
              </w:rPr>
              <w:t xml:space="preserve">» </w:t>
            </w:r>
          </w:p>
          <w:p w:rsidR="00632CD1" w:rsidRPr="00ED0EAD" w:rsidRDefault="00632CD1" w:rsidP="00632CD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(</w:t>
            </w:r>
            <w:r w:rsidRPr="00ED0EAD">
              <w:rPr>
                <w:rFonts w:ascii="Times New Roman" w:hAnsi="Times New Roman" w:cs="Times New Roman"/>
                <w:i/>
              </w:rPr>
              <w:t>в данном случае предоставляется электронная справка на электронном носителе</w:t>
            </w:r>
            <w:r w:rsidRPr="00ED0EAD">
              <w:rPr>
                <w:rFonts w:ascii="Times New Roman" w:hAnsi="Times New Roman" w:cs="Times New Roman"/>
              </w:rPr>
              <w:t xml:space="preserve">) </w:t>
            </w:r>
          </w:p>
          <w:p w:rsidR="00632CD1" w:rsidRPr="00ED0EAD" w:rsidRDefault="00632CD1" w:rsidP="00632CD1">
            <w:pPr>
              <w:rPr>
                <w:rFonts w:ascii="Times New Roman" w:hAnsi="Times New Roman" w:cs="Times New Roman"/>
              </w:rPr>
            </w:pPr>
          </w:p>
          <w:p w:rsidR="00632CD1" w:rsidRPr="00ED0EAD" w:rsidRDefault="00632CD1" w:rsidP="00632CD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- путем подачи соответствующего заявления в МВД РХ (или своего региона по месту нахождения члена СРО АСХ). </w:t>
            </w:r>
          </w:p>
          <w:p w:rsidR="00632CD1" w:rsidRPr="00ED0EAD" w:rsidRDefault="00632CD1" w:rsidP="00632CD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(</w:t>
            </w:r>
            <w:r w:rsidRPr="00ED0EAD">
              <w:rPr>
                <w:rFonts w:ascii="Times New Roman" w:hAnsi="Times New Roman" w:cs="Times New Roman"/>
                <w:i/>
              </w:rPr>
              <w:t>в данном случае предоставляется бумажная справка)</w:t>
            </w:r>
          </w:p>
          <w:p w:rsidR="00BD522E" w:rsidRPr="00ED0EAD" w:rsidRDefault="00BD522E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97C74" w:rsidRPr="00ED0EAD" w:rsidRDefault="00B36119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>По форме Министерства внутренних дел РФ</w:t>
            </w:r>
          </w:p>
        </w:tc>
        <w:tc>
          <w:tcPr>
            <w:tcW w:w="2903" w:type="dxa"/>
          </w:tcPr>
          <w:p w:rsidR="00ED0EAD" w:rsidRPr="00ED0EAD" w:rsidRDefault="00472861" w:rsidP="00ED0EAD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Выписка из Единого государстве</w:t>
            </w:r>
            <w:r w:rsidR="00A2624D" w:rsidRPr="00ED0EAD">
              <w:rPr>
                <w:rFonts w:ascii="Times New Roman" w:hAnsi="Times New Roman" w:cs="Times New Roman"/>
              </w:rPr>
              <w:t xml:space="preserve">нного реестра юридических лиц </w:t>
            </w:r>
          </w:p>
          <w:p w:rsidR="003C0D6E" w:rsidRPr="00ED0EAD" w:rsidRDefault="00ED0EAD" w:rsidP="00ED0EAD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>(в электронной форме на электронном носителе</w:t>
            </w:r>
            <w:proofErr w:type="gramStart"/>
            <w:r w:rsidRPr="00ED0E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0EAD">
              <w:rPr>
                <w:rFonts w:ascii="Times New Roman" w:hAnsi="Times New Roman" w:cs="Times New Roman"/>
              </w:rPr>
              <w:t xml:space="preserve"> подписанная усиленной квалифицированной электронной подписью, а также в бумажной форме, сформированную по состоянию, не превышающему 10 рабочих дней со дня ее предоставления.</w:t>
            </w:r>
            <w:r w:rsidR="00632CD1" w:rsidRPr="00ED0E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5" w:type="dxa"/>
          </w:tcPr>
          <w:p w:rsidR="00597C74" w:rsidRDefault="003233C0" w:rsidP="006E7AC9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К</w:t>
            </w:r>
            <w:r w:rsidR="00FB7575" w:rsidRPr="00ED0EAD">
              <w:rPr>
                <w:rFonts w:ascii="Times New Roman" w:hAnsi="Times New Roman" w:cs="Times New Roman"/>
              </w:rPr>
              <w:t>опии</w:t>
            </w:r>
            <w:r w:rsidR="00EC0E02" w:rsidRPr="00ED0EAD">
              <w:rPr>
                <w:rStyle w:val="a8"/>
                <w:rFonts w:ascii="Times New Roman" w:hAnsi="Times New Roman" w:cs="Times New Roman"/>
              </w:rPr>
              <w:footnoteReference w:id="5"/>
            </w:r>
            <w:r w:rsidR="00FB7575" w:rsidRPr="00ED0EAD">
              <w:rPr>
                <w:rFonts w:ascii="Times New Roman" w:hAnsi="Times New Roman" w:cs="Times New Roman"/>
              </w:rPr>
              <w:t xml:space="preserve"> бухгалтерской (финансовой) отчётности за год, предше</w:t>
            </w:r>
            <w:r w:rsidR="006E7AC9" w:rsidRPr="00ED0EAD">
              <w:rPr>
                <w:rFonts w:ascii="Times New Roman" w:hAnsi="Times New Roman" w:cs="Times New Roman"/>
              </w:rPr>
              <w:t>ствующий году подачи документов.</w:t>
            </w:r>
          </w:p>
          <w:p w:rsidR="008018BC" w:rsidRDefault="008018BC" w:rsidP="006E7AC9">
            <w:pPr>
              <w:jc w:val="both"/>
              <w:rPr>
                <w:rFonts w:ascii="Times New Roman" w:hAnsi="Times New Roman" w:cs="Times New Roman"/>
              </w:rPr>
            </w:pPr>
          </w:p>
          <w:p w:rsidR="0025134D" w:rsidRDefault="0025134D" w:rsidP="006E7AC9">
            <w:pPr>
              <w:jc w:val="both"/>
              <w:rPr>
                <w:rFonts w:ascii="Times New Roman" w:hAnsi="Times New Roman" w:cs="Times New Roman"/>
              </w:rPr>
            </w:pPr>
          </w:p>
          <w:p w:rsidR="0025134D" w:rsidRDefault="0025134D" w:rsidP="006E7AC9">
            <w:pPr>
              <w:jc w:val="both"/>
              <w:rPr>
                <w:rFonts w:ascii="Times New Roman" w:hAnsi="Times New Roman" w:cs="Times New Roman"/>
              </w:rPr>
            </w:pPr>
          </w:p>
          <w:p w:rsidR="008018BC" w:rsidRPr="00ED0EAD" w:rsidRDefault="008018BC" w:rsidP="006E7A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597C74" w:rsidRPr="00ED0EAD" w:rsidRDefault="00632CD1" w:rsidP="00A620B2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За 20</w:t>
            </w:r>
            <w:r w:rsidR="003A2CBE">
              <w:rPr>
                <w:rFonts w:ascii="Times New Roman" w:hAnsi="Times New Roman" w:cs="Times New Roman"/>
              </w:rPr>
              <w:t>2</w:t>
            </w:r>
            <w:r w:rsidR="00A620B2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ED0EAD">
              <w:rPr>
                <w:rFonts w:ascii="Times New Roman" w:hAnsi="Times New Roman" w:cs="Times New Roman"/>
              </w:rPr>
              <w:t xml:space="preserve"> год, с отметкой ФНС</w:t>
            </w:r>
          </w:p>
        </w:tc>
        <w:tc>
          <w:tcPr>
            <w:tcW w:w="2342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395" w:type="dxa"/>
          </w:tcPr>
          <w:p w:rsidR="004A65DD" w:rsidRPr="00ED0EAD" w:rsidRDefault="003233C0" w:rsidP="003233C0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С</w:t>
            </w:r>
            <w:r w:rsidR="00FB7575" w:rsidRPr="00ED0EAD">
              <w:rPr>
                <w:rFonts w:ascii="Times New Roman" w:hAnsi="Times New Roman" w:cs="Times New Roman"/>
              </w:rPr>
              <w:t>ведения о наличии (отсутствии) привлечения к субсидиарной ответственности</w:t>
            </w:r>
            <w:r w:rsidR="00E94DA7" w:rsidRPr="00ED0EAD">
              <w:rPr>
                <w:rStyle w:val="a8"/>
                <w:rFonts w:ascii="Times New Roman" w:hAnsi="Times New Roman" w:cs="Times New Roman"/>
              </w:rPr>
              <w:footnoteReference w:id="6"/>
            </w:r>
            <w:r w:rsidR="005E39E7" w:rsidRPr="00ED0EAD">
              <w:rPr>
                <w:rStyle w:val="a8"/>
                <w:rFonts w:ascii="Times New Roman" w:hAnsi="Times New Roman" w:cs="Times New Roman"/>
              </w:rPr>
              <w:footnoteReference w:id="7"/>
            </w:r>
            <w:r w:rsidR="00DB3C2D" w:rsidRPr="00ED0EAD">
              <w:rPr>
                <w:rStyle w:val="a8"/>
                <w:rFonts w:ascii="Times New Roman" w:hAnsi="Times New Roman" w:cs="Times New Roman"/>
              </w:rPr>
              <w:footnoteReference w:id="8"/>
            </w:r>
            <w:r w:rsidR="006E7AC9" w:rsidRPr="00ED0EAD">
              <w:rPr>
                <w:rFonts w:ascii="Times New Roman" w:hAnsi="Times New Roman" w:cs="Times New Roman"/>
              </w:rPr>
              <w:t>в соответствии с Федеральным законом «О несостоятельности (банкротстве</w:t>
            </w:r>
            <w:r w:rsidR="00E94DA7" w:rsidRPr="00ED0EAD">
              <w:rPr>
                <w:rFonts w:ascii="Times New Roman" w:hAnsi="Times New Roman" w:cs="Times New Roman"/>
              </w:rPr>
              <w:t xml:space="preserve">)» </w:t>
            </w:r>
            <w:r w:rsidRPr="00ED0EAD">
              <w:rPr>
                <w:rFonts w:ascii="Times New Roman" w:hAnsi="Times New Roman" w:cs="Times New Roman"/>
              </w:rPr>
              <w:t xml:space="preserve">следующих </w:t>
            </w:r>
            <w:r w:rsidR="00FB7575" w:rsidRPr="00ED0EAD">
              <w:rPr>
                <w:rFonts w:ascii="Times New Roman" w:hAnsi="Times New Roman" w:cs="Times New Roman"/>
              </w:rPr>
              <w:t>лиц</w:t>
            </w:r>
            <w:r w:rsidR="004A65DD" w:rsidRPr="00ED0EAD">
              <w:rPr>
                <w:rFonts w:ascii="Times New Roman" w:hAnsi="Times New Roman" w:cs="Times New Roman"/>
              </w:rPr>
              <w:t>:</w:t>
            </w:r>
          </w:p>
          <w:p w:rsidR="003233C0" w:rsidRPr="00ED0EAD" w:rsidRDefault="004A65DD" w:rsidP="003233C0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</w:t>
            </w:r>
            <w:r w:rsidR="003233C0" w:rsidRPr="00ED0EAD">
              <w:rPr>
                <w:rFonts w:ascii="Times New Roman" w:hAnsi="Times New Roman" w:cs="Times New Roman"/>
              </w:rPr>
              <w:t>учредителей (участников) или членов коллегиального исполнительного органа;</w:t>
            </w:r>
          </w:p>
          <w:p w:rsidR="003233C0" w:rsidRPr="00ED0EAD" w:rsidRDefault="003233C0" w:rsidP="003233C0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единоличного исполнительного орган члена саморегулируемой организации - юридического лица;</w:t>
            </w:r>
          </w:p>
          <w:p w:rsidR="00597C74" w:rsidRPr="00ED0EAD" w:rsidRDefault="003233C0" w:rsidP="00DB3C2D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 -  единоличного исполнительного органа управляющей организации или управляющего (в случае передачи полномочий единоличного исполнительного органа управляющей организации или управляющему). </w:t>
            </w:r>
          </w:p>
        </w:tc>
        <w:tc>
          <w:tcPr>
            <w:tcW w:w="3433" w:type="dxa"/>
          </w:tcPr>
          <w:p w:rsidR="00941333" w:rsidRPr="00ED0EAD" w:rsidRDefault="00941333" w:rsidP="00941333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Данную информацию </w:t>
            </w:r>
            <w:r w:rsidR="00485593" w:rsidRPr="00ED0EAD">
              <w:rPr>
                <w:rFonts w:ascii="Times New Roman" w:hAnsi="Times New Roman" w:cs="Times New Roman"/>
              </w:rPr>
              <w:t xml:space="preserve">СРО АСХ </w:t>
            </w:r>
            <w:r w:rsidR="00911F04" w:rsidRPr="00ED0EAD">
              <w:rPr>
                <w:rFonts w:ascii="Times New Roman" w:hAnsi="Times New Roman" w:cs="Times New Roman"/>
              </w:rPr>
              <w:t>мож</w:t>
            </w:r>
            <w:r w:rsidR="00485593" w:rsidRPr="00ED0EAD">
              <w:rPr>
                <w:rFonts w:ascii="Times New Roman" w:hAnsi="Times New Roman" w:cs="Times New Roman"/>
              </w:rPr>
              <w:t>ет</w:t>
            </w:r>
            <w:r w:rsidR="004428DF">
              <w:rPr>
                <w:rFonts w:ascii="Times New Roman" w:hAnsi="Times New Roman" w:cs="Times New Roman"/>
              </w:rPr>
              <w:t xml:space="preserve"> </w:t>
            </w:r>
            <w:r w:rsidR="001E0D37" w:rsidRPr="00ED0EAD">
              <w:rPr>
                <w:rFonts w:ascii="Times New Roman" w:hAnsi="Times New Roman" w:cs="Times New Roman"/>
              </w:rPr>
              <w:t>уточнить</w:t>
            </w:r>
            <w:r w:rsidR="004428DF">
              <w:rPr>
                <w:rFonts w:ascii="Times New Roman" w:hAnsi="Times New Roman" w:cs="Times New Roman"/>
              </w:rPr>
              <w:t xml:space="preserve"> </w:t>
            </w:r>
            <w:r w:rsidRPr="00ED0EAD">
              <w:rPr>
                <w:rFonts w:ascii="Times New Roman" w:hAnsi="Times New Roman" w:cs="Times New Roman"/>
              </w:rPr>
              <w:t>через Единый федеральный реестр сведений о банкро</w:t>
            </w:r>
            <w:r w:rsidR="004428DF">
              <w:rPr>
                <w:rFonts w:ascii="Times New Roman" w:hAnsi="Times New Roman" w:cs="Times New Roman"/>
              </w:rPr>
              <w:t>т</w:t>
            </w:r>
            <w:r w:rsidRPr="00ED0EAD">
              <w:rPr>
                <w:rFonts w:ascii="Times New Roman" w:hAnsi="Times New Roman" w:cs="Times New Roman"/>
              </w:rPr>
              <w:t xml:space="preserve">стве </w:t>
            </w:r>
          </w:p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97C74" w:rsidRPr="00ED0EAD" w:rsidRDefault="002158D4" w:rsidP="002158D4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7B20E1" w:rsidRPr="00ED0EAD" w:rsidRDefault="007B20E1" w:rsidP="00875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A453A2" w:rsidRPr="0056410C" w:rsidTr="00501652">
        <w:tc>
          <w:tcPr>
            <w:tcW w:w="675" w:type="dxa"/>
            <w:vMerge w:val="restart"/>
          </w:tcPr>
          <w:p w:rsidR="00A453A2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48" w:type="dxa"/>
            <w:gridSpan w:val="5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Обязательство об обеспечении исполнения обязательств заёмщика по договору займа, одним или несколькими из следующих способов</w:t>
            </w:r>
            <w:r w:rsidRPr="00ED0EAD">
              <w:rPr>
                <w:rStyle w:val="a8"/>
                <w:rFonts w:ascii="Times New Roman" w:hAnsi="Times New Roman" w:cs="Times New Roman"/>
              </w:rPr>
              <w:footnoteReference w:id="9"/>
            </w:r>
            <w:r w:rsidRPr="00ED0EAD">
              <w:rPr>
                <w:rFonts w:ascii="Times New Roman" w:hAnsi="Times New Roman" w:cs="Times New Roman"/>
              </w:rPr>
              <w:t>:</w:t>
            </w:r>
          </w:p>
        </w:tc>
      </w:tr>
      <w:tr w:rsidR="00A453A2" w:rsidRPr="0056410C" w:rsidTr="00501652">
        <w:tc>
          <w:tcPr>
            <w:tcW w:w="675" w:type="dxa"/>
            <w:vMerge/>
          </w:tcPr>
          <w:p w:rsidR="00A453A2" w:rsidRPr="00ED0EAD" w:rsidRDefault="00A453A2" w:rsidP="00996436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453A2" w:rsidRPr="00ED0EAD" w:rsidRDefault="00A453A2" w:rsidP="00A453A2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залог имущества стоимостью, превышающей сумму займа не менее чем на 30 процентов;</w:t>
            </w:r>
            <w:r w:rsidR="0006024D" w:rsidRPr="00ED0EAD">
              <w:rPr>
                <w:rStyle w:val="a8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3433" w:type="dxa"/>
          </w:tcPr>
          <w:p w:rsidR="00A453A2" w:rsidRPr="00ED0EAD" w:rsidRDefault="004C3A5C" w:rsidP="00A453A2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СРО АСХ вправе провести дополнительную проверку залога имуще</w:t>
            </w:r>
            <w:r w:rsidR="00AE32C0" w:rsidRPr="00ED0EAD">
              <w:rPr>
                <w:rFonts w:ascii="Times New Roman" w:hAnsi="Times New Roman" w:cs="Times New Roman"/>
              </w:rPr>
              <w:t>ства, путем визуального ос</w:t>
            </w:r>
            <w:r w:rsidR="008B0F5B" w:rsidRPr="00ED0EAD">
              <w:rPr>
                <w:rFonts w:ascii="Times New Roman" w:hAnsi="Times New Roman" w:cs="Times New Roman"/>
              </w:rPr>
              <w:t xml:space="preserve">мотра, в том числе привлечь </w:t>
            </w:r>
            <w:r w:rsidR="00D70A21" w:rsidRPr="00ED0EAD">
              <w:rPr>
                <w:rFonts w:ascii="Times New Roman" w:hAnsi="Times New Roman" w:cs="Times New Roman"/>
              </w:rPr>
              <w:t>другого независимого оценщика.</w:t>
            </w:r>
          </w:p>
          <w:p w:rsidR="00D70A21" w:rsidRPr="00ED0EAD" w:rsidRDefault="00D70A21" w:rsidP="00A453A2">
            <w:pPr>
              <w:rPr>
                <w:rFonts w:ascii="Times New Roman" w:hAnsi="Times New Roman" w:cs="Times New Roman"/>
              </w:rPr>
            </w:pPr>
          </w:p>
          <w:p w:rsidR="00D70A21" w:rsidRPr="00ED0EAD" w:rsidRDefault="00D70A21" w:rsidP="008B1BC8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СРО АСХ вправе потребовать от </w:t>
            </w:r>
            <w:r w:rsidRPr="00ED0EAD">
              <w:rPr>
                <w:rFonts w:ascii="Times New Roman" w:hAnsi="Times New Roman" w:cs="Times New Roman"/>
              </w:rPr>
              <w:lastRenderedPageBreak/>
              <w:t xml:space="preserve">члена СРО АСХ осуществить страхование предмета залога на период действия договора </w:t>
            </w:r>
            <w:r w:rsidR="008B1BC8" w:rsidRPr="00ED0EAD">
              <w:rPr>
                <w:rFonts w:ascii="Times New Roman" w:hAnsi="Times New Roman" w:cs="Times New Roman"/>
              </w:rPr>
              <w:t>займа</w:t>
            </w:r>
            <w:r w:rsidRPr="00ED0EA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42" w:type="dxa"/>
          </w:tcPr>
          <w:p w:rsidR="00A453A2" w:rsidRPr="00ED0EAD" w:rsidRDefault="0086040B" w:rsidP="0086040B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912ACC" w:rsidRPr="00ED0EAD">
              <w:rPr>
                <w:rFonts w:ascii="Times New Roman" w:hAnsi="Times New Roman" w:cs="Times New Roman"/>
              </w:rPr>
              <w:t>Отчёт независимого оценщика, осуществившего оценку рыночной</w:t>
            </w:r>
            <w:r w:rsidR="00D54A37" w:rsidRPr="00ED0EAD">
              <w:rPr>
                <w:rFonts w:ascii="Times New Roman" w:hAnsi="Times New Roman" w:cs="Times New Roman"/>
              </w:rPr>
              <w:t xml:space="preserve"> и ликвидационной</w:t>
            </w:r>
            <w:r w:rsidR="00912ACC" w:rsidRPr="00ED0EAD">
              <w:rPr>
                <w:rFonts w:ascii="Times New Roman" w:hAnsi="Times New Roman" w:cs="Times New Roman"/>
              </w:rPr>
              <w:t xml:space="preserve"> стоимости предмета </w:t>
            </w:r>
            <w:r w:rsidR="00912ACC" w:rsidRPr="00ED0EAD">
              <w:rPr>
                <w:rFonts w:ascii="Times New Roman" w:hAnsi="Times New Roman" w:cs="Times New Roman"/>
              </w:rPr>
              <w:lastRenderedPageBreak/>
              <w:t>залога.</w:t>
            </w:r>
          </w:p>
          <w:p w:rsidR="00E83B19" w:rsidRPr="00ED0EAD" w:rsidRDefault="00E83B19" w:rsidP="00061FC2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2) </w:t>
            </w:r>
            <w:r w:rsidRPr="00ED0EAD">
              <w:rPr>
                <w:rFonts w:ascii="Times New Roman" w:hAnsi="Times New Roman" w:cs="Times New Roman"/>
                <w:lang w:eastAsia="zh-CN"/>
              </w:rPr>
              <w:t xml:space="preserve">Договор залога имущества  </w:t>
            </w:r>
            <w:r w:rsidRPr="00ED0EAD">
              <w:rPr>
                <w:rFonts w:ascii="Times New Roman" w:hAnsi="Times New Roman" w:cs="Times New Roman"/>
              </w:rPr>
              <w:t>по форме СРО АС</w:t>
            </w:r>
            <w:proofErr w:type="gramStart"/>
            <w:r w:rsidRPr="00ED0EAD">
              <w:rPr>
                <w:rFonts w:ascii="Times New Roman" w:hAnsi="Times New Roman" w:cs="Times New Roman"/>
              </w:rPr>
              <w:t>Х</w:t>
            </w:r>
            <w:r w:rsidR="00490A82" w:rsidRPr="00ED0EAD">
              <w:rPr>
                <w:rFonts w:ascii="Times New Roman" w:hAnsi="Times New Roman" w:cs="Times New Roman"/>
              </w:rPr>
              <w:t>(</w:t>
            </w:r>
            <w:proofErr w:type="gramEnd"/>
            <w:r w:rsidR="00490A82" w:rsidRPr="00ED0EAD">
              <w:rPr>
                <w:rFonts w:ascii="Times New Roman" w:hAnsi="Times New Roman" w:cs="Times New Roman"/>
              </w:rPr>
              <w:t>оформление д</w:t>
            </w:r>
            <w:r w:rsidR="00061FC2" w:rsidRPr="00ED0EAD">
              <w:rPr>
                <w:rFonts w:ascii="Times New Roman" w:hAnsi="Times New Roman" w:cs="Times New Roman"/>
              </w:rPr>
              <w:t>а</w:t>
            </w:r>
            <w:r w:rsidR="00490A82" w:rsidRPr="00ED0EAD">
              <w:rPr>
                <w:rFonts w:ascii="Times New Roman" w:hAnsi="Times New Roman" w:cs="Times New Roman"/>
              </w:rPr>
              <w:t>нного договора осуществляет СРО АСХ на основании представленных заемщиком документов).</w:t>
            </w:r>
          </w:p>
          <w:p w:rsidR="00061FC2" w:rsidRPr="00ED0EAD" w:rsidRDefault="00061FC2" w:rsidP="00B54399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3) Договор (полис) страхования </w:t>
            </w:r>
            <w:r w:rsidR="00B54399" w:rsidRPr="00ED0EAD">
              <w:rPr>
                <w:rFonts w:ascii="Times New Roman" w:hAnsi="Times New Roman" w:cs="Times New Roman"/>
              </w:rPr>
              <w:t>предмета залога</w:t>
            </w:r>
            <w:r w:rsidRPr="00ED0EAD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903" w:type="dxa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A453A2" w:rsidRPr="0056410C" w:rsidTr="00501652">
        <w:tc>
          <w:tcPr>
            <w:tcW w:w="675" w:type="dxa"/>
            <w:vMerge/>
          </w:tcPr>
          <w:p w:rsidR="00A453A2" w:rsidRPr="00ED0EAD" w:rsidRDefault="00A453A2" w:rsidP="00996436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453A2" w:rsidRPr="00ED0EAD" w:rsidRDefault="00A453A2" w:rsidP="00A453A2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3433" w:type="dxa"/>
          </w:tcPr>
          <w:p w:rsidR="00A453A2" w:rsidRPr="00ED0EAD" w:rsidRDefault="0056410C" w:rsidP="0056410C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Член СРО АСХ обязан, до заключения договора уступки права требования, предоставить с</w:t>
            </w:r>
            <w:r w:rsidR="007E1DCB" w:rsidRPr="00ED0EAD">
              <w:rPr>
                <w:rFonts w:ascii="Times New Roman" w:hAnsi="Times New Roman" w:cs="Times New Roman"/>
              </w:rPr>
              <w:t xml:space="preserve">огласие должника </w:t>
            </w:r>
            <w:r w:rsidRPr="00ED0EAD">
              <w:rPr>
                <w:rFonts w:ascii="Times New Roman" w:hAnsi="Times New Roman" w:cs="Times New Roman"/>
              </w:rPr>
              <w:t xml:space="preserve">(заказчика) </w:t>
            </w:r>
            <w:r w:rsidR="007E1DCB" w:rsidRPr="00ED0EAD">
              <w:rPr>
                <w:rFonts w:ascii="Times New Roman" w:hAnsi="Times New Roman" w:cs="Times New Roman"/>
              </w:rPr>
              <w:t xml:space="preserve">на переход к </w:t>
            </w:r>
            <w:r w:rsidRPr="00ED0EAD">
              <w:rPr>
                <w:rFonts w:ascii="Times New Roman" w:hAnsi="Times New Roman" w:cs="Times New Roman"/>
              </w:rPr>
              <w:t xml:space="preserve">СРО АСХ </w:t>
            </w:r>
            <w:r w:rsidR="007E1DCB" w:rsidRPr="00ED0EAD">
              <w:rPr>
                <w:rFonts w:ascii="Times New Roman" w:hAnsi="Times New Roman" w:cs="Times New Roman"/>
              </w:rPr>
              <w:t xml:space="preserve"> прав кредитора </w:t>
            </w:r>
            <w:r w:rsidRPr="00ED0EAD">
              <w:rPr>
                <w:rFonts w:ascii="Times New Roman" w:hAnsi="Times New Roman" w:cs="Times New Roman"/>
              </w:rPr>
              <w:t>по договору подряда</w:t>
            </w:r>
          </w:p>
        </w:tc>
        <w:tc>
          <w:tcPr>
            <w:tcW w:w="2342" w:type="dxa"/>
          </w:tcPr>
          <w:p w:rsidR="00A453A2" w:rsidRPr="00ED0EAD" w:rsidRDefault="00912ACC" w:rsidP="008018BC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Договор уступки пра</w:t>
            </w:r>
            <w:r w:rsidR="007E1DCB" w:rsidRPr="00ED0EAD">
              <w:rPr>
                <w:rFonts w:ascii="Times New Roman" w:hAnsi="Times New Roman" w:cs="Times New Roman"/>
              </w:rPr>
              <w:t>ва требования по форме СРО АСХ заключается между СРО АСХ и заемщиком</w:t>
            </w:r>
            <w:r w:rsidR="00490A82" w:rsidRPr="00ED0EAD">
              <w:rPr>
                <w:rFonts w:ascii="Times New Roman" w:hAnsi="Times New Roman" w:cs="Times New Roman"/>
              </w:rPr>
              <w:t xml:space="preserve"> (оформление д</w:t>
            </w:r>
            <w:r w:rsidR="008018BC">
              <w:rPr>
                <w:rFonts w:ascii="Times New Roman" w:hAnsi="Times New Roman" w:cs="Times New Roman"/>
              </w:rPr>
              <w:t>а</w:t>
            </w:r>
            <w:r w:rsidR="00490A82" w:rsidRPr="00ED0EAD">
              <w:rPr>
                <w:rFonts w:ascii="Times New Roman" w:hAnsi="Times New Roman" w:cs="Times New Roman"/>
              </w:rPr>
              <w:t>нного договора осуществляет СРО АСХ на основании представленных заемщиком документов).</w:t>
            </w:r>
          </w:p>
        </w:tc>
        <w:tc>
          <w:tcPr>
            <w:tcW w:w="2903" w:type="dxa"/>
          </w:tcPr>
          <w:p w:rsidR="00A453A2" w:rsidRDefault="00061FC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Согласие должника (заказчика) на переход к СРО АСХ  прав кредитора по договору подряд</w:t>
            </w:r>
            <w:proofErr w:type="gramStart"/>
            <w:r w:rsidRPr="00ED0EAD">
              <w:rPr>
                <w:rFonts w:ascii="Times New Roman" w:hAnsi="Times New Roman" w:cs="Times New Roman"/>
              </w:rPr>
              <w:t>а</w:t>
            </w:r>
            <w:r w:rsidR="00DB2D46" w:rsidRPr="00DB2D4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DB2D46" w:rsidRPr="00DB2D46">
              <w:rPr>
                <w:rFonts w:ascii="Times New Roman" w:hAnsi="Times New Roman" w:cs="Times New Roman"/>
                <w:i/>
                <w:sz w:val="20"/>
                <w:szCs w:val="20"/>
              </w:rPr>
              <w:t>по форме СРО АСХ)</w:t>
            </w:r>
          </w:p>
          <w:p w:rsidR="00DB2D46" w:rsidRDefault="00DB2D46" w:rsidP="003A0F96">
            <w:pPr>
              <w:rPr>
                <w:rFonts w:ascii="Times New Roman" w:hAnsi="Times New Roman" w:cs="Times New Roman"/>
              </w:rPr>
            </w:pPr>
          </w:p>
          <w:p w:rsidR="00DB2D46" w:rsidRDefault="00DB2D46" w:rsidP="00DB2D4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Уведомление об уступке права требовани</w:t>
            </w:r>
            <w:proofErr w:type="gramStart"/>
            <w:r w:rsidRPr="00ED0EAD">
              <w:rPr>
                <w:rFonts w:ascii="Times New Roman" w:hAnsi="Times New Roman" w:cs="Times New Roman"/>
              </w:rPr>
              <w:t>я</w:t>
            </w:r>
            <w:r w:rsidRPr="00DB2D4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DB2D46">
              <w:rPr>
                <w:rFonts w:ascii="Times New Roman" w:hAnsi="Times New Roman" w:cs="Times New Roman"/>
                <w:i/>
                <w:sz w:val="20"/>
                <w:szCs w:val="20"/>
              </w:rPr>
              <w:t>по форме СРО АСХ)</w:t>
            </w:r>
          </w:p>
          <w:p w:rsidR="00DB2D46" w:rsidRPr="00ED0EAD" w:rsidRDefault="00DB2D46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A453A2" w:rsidRPr="0056410C" w:rsidTr="00501652">
        <w:tc>
          <w:tcPr>
            <w:tcW w:w="675" w:type="dxa"/>
            <w:vMerge/>
          </w:tcPr>
          <w:p w:rsidR="00A453A2" w:rsidRPr="00ED0EAD" w:rsidRDefault="00A453A2" w:rsidP="00996436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453A2" w:rsidRPr="00ED0EAD" w:rsidRDefault="00A453A2" w:rsidP="0066121B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поручительство учредителей (участников), единоличного исполнительного органа заёмщика - юридического лица, поручительство иных лиц.</w:t>
            </w:r>
          </w:p>
        </w:tc>
        <w:tc>
          <w:tcPr>
            <w:tcW w:w="3433" w:type="dxa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453A2" w:rsidRPr="00ED0EAD" w:rsidRDefault="008B3516" w:rsidP="00061FC2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Договор поручительства по форме СРО АСХ</w:t>
            </w:r>
            <w:r w:rsidR="00490A82" w:rsidRPr="00ED0EAD">
              <w:rPr>
                <w:rFonts w:ascii="Times New Roman" w:hAnsi="Times New Roman" w:cs="Times New Roman"/>
              </w:rPr>
              <w:t xml:space="preserve"> (оформление д</w:t>
            </w:r>
            <w:r w:rsidR="00061FC2" w:rsidRPr="00ED0EAD">
              <w:rPr>
                <w:rFonts w:ascii="Times New Roman" w:hAnsi="Times New Roman" w:cs="Times New Roman"/>
              </w:rPr>
              <w:t>а</w:t>
            </w:r>
            <w:r w:rsidR="00490A82" w:rsidRPr="00ED0EAD">
              <w:rPr>
                <w:rFonts w:ascii="Times New Roman" w:hAnsi="Times New Roman" w:cs="Times New Roman"/>
              </w:rPr>
              <w:t>нного договора осуществляет СРО АСХ на основании представленных заемщиком документов).</w:t>
            </w:r>
          </w:p>
        </w:tc>
        <w:tc>
          <w:tcPr>
            <w:tcW w:w="2903" w:type="dxa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53A2" w:rsidRPr="00ED0EAD" w:rsidRDefault="00A453A2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B52A6F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5" w:type="dxa"/>
          </w:tcPr>
          <w:p w:rsidR="00597C74" w:rsidRPr="00ED0EAD" w:rsidRDefault="00857B37" w:rsidP="00D86536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Д</w:t>
            </w:r>
            <w:r w:rsidR="00FB7575" w:rsidRPr="00ED0EAD">
              <w:rPr>
                <w:rFonts w:ascii="Times New Roman" w:hAnsi="Times New Roman" w:cs="Times New Roman"/>
              </w:rPr>
              <w:t>оговор</w:t>
            </w:r>
            <w:r w:rsidR="00EC0E02" w:rsidRPr="00ED0EAD">
              <w:rPr>
                <w:rStyle w:val="a8"/>
                <w:rFonts w:ascii="Times New Roman" w:hAnsi="Times New Roman" w:cs="Times New Roman"/>
              </w:rPr>
              <w:footnoteReference w:id="11"/>
            </w:r>
            <w:r w:rsidR="00FB7575" w:rsidRPr="00ED0EAD">
              <w:rPr>
                <w:rFonts w:ascii="Times New Roman" w:hAnsi="Times New Roman" w:cs="Times New Roman"/>
              </w:rPr>
              <w:t xml:space="preserve"> банковского счёта</w:t>
            </w:r>
            <w:r w:rsidRPr="00ED0EAD">
              <w:rPr>
                <w:rFonts w:ascii="Times New Roman" w:hAnsi="Times New Roman" w:cs="Times New Roman"/>
              </w:rPr>
              <w:t xml:space="preserve"> заключённый с кредитной организацией, в которой у  саморегулируемой организацией размещены средства компенсационного фонда ОДО</w:t>
            </w:r>
            <w:r w:rsidR="009F4499" w:rsidRPr="00ED0EAD">
              <w:rPr>
                <w:rFonts w:ascii="Times New Roman" w:hAnsi="Times New Roman" w:cs="Times New Roman"/>
              </w:rPr>
              <w:t>.</w:t>
            </w:r>
          </w:p>
          <w:p w:rsidR="00056AAA" w:rsidRPr="00ED0EAD" w:rsidRDefault="00056AAA" w:rsidP="00D86536">
            <w:pPr>
              <w:jc w:val="both"/>
              <w:rPr>
                <w:rFonts w:ascii="Times New Roman" w:hAnsi="Times New Roman" w:cs="Times New Roman"/>
              </w:rPr>
            </w:pPr>
          </w:p>
          <w:p w:rsidR="00056AAA" w:rsidRPr="00ED0EAD" w:rsidRDefault="00056AAA" w:rsidP="00D86536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Заемщику необходимо открыть новый </w:t>
            </w:r>
            <w:r w:rsidR="0013332E" w:rsidRPr="00ED0EAD">
              <w:rPr>
                <w:rFonts w:ascii="Times New Roman" w:hAnsi="Times New Roman" w:cs="Times New Roman"/>
              </w:rPr>
              <w:t>расчетный</w:t>
            </w:r>
            <w:r w:rsidRPr="00ED0EAD">
              <w:rPr>
                <w:rFonts w:ascii="Times New Roman" w:hAnsi="Times New Roman" w:cs="Times New Roman"/>
              </w:rPr>
              <w:t xml:space="preserve"> счет, для перечисления на него средств займа. </w:t>
            </w:r>
          </w:p>
          <w:p w:rsidR="008868F4" w:rsidRPr="00ED0EAD" w:rsidRDefault="008868F4" w:rsidP="001E0271">
            <w:pPr>
              <w:rPr>
                <w:rFonts w:ascii="Times New Roman" w:hAnsi="Times New Roman" w:cs="Times New Roman"/>
              </w:rPr>
            </w:pPr>
          </w:p>
          <w:p w:rsidR="008868F4" w:rsidRPr="00ED0EAD" w:rsidRDefault="008868F4" w:rsidP="001E0271">
            <w:pPr>
              <w:rPr>
                <w:rFonts w:ascii="Times New Roman" w:hAnsi="Times New Roman" w:cs="Times New Roman"/>
              </w:rPr>
            </w:pPr>
          </w:p>
          <w:p w:rsidR="008868F4" w:rsidRPr="00ED0EAD" w:rsidRDefault="008868F4" w:rsidP="001E0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597C74" w:rsidRPr="00ED0EAD" w:rsidRDefault="001E0271" w:rsidP="001E0271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Обязательные требования для включения в договор:</w:t>
            </w:r>
          </w:p>
          <w:p w:rsidR="001E0271" w:rsidRPr="00ED0EAD" w:rsidRDefault="001E0271" w:rsidP="001E0271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отказ кредитной организации в списании денежных сре</w:t>
            </w:r>
            <w:proofErr w:type="gramStart"/>
            <w:r w:rsidRPr="00ED0EAD">
              <w:rPr>
                <w:rFonts w:ascii="Times New Roman" w:hAnsi="Times New Roman" w:cs="Times New Roman"/>
              </w:rPr>
              <w:t>дств с б</w:t>
            </w:r>
            <w:proofErr w:type="gramEnd"/>
            <w:r w:rsidRPr="00ED0EAD">
              <w:rPr>
                <w:rFonts w:ascii="Times New Roman" w:hAnsi="Times New Roman" w:cs="Times New Roman"/>
              </w:rPr>
              <w:t>анковского счета заёмщика в пользу третьих лиц в случае получения кредитной организацией уведомления саморегулируемой организации, предоставившей заём, об осуществлении отказа в списании денежных средств;</w:t>
            </w:r>
          </w:p>
          <w:p w:rsidR="001E0271" w:rsidRPr="00ED0EAD" w:rsidRDefault="001E0271" w:rsidP="001E0271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списание денежных средств на специальный банковский счёт, на котором размещены средства компенсационного фонда (далее - специальный банковский счёт саморегулируемой организации), в случае направления саморегулируемой организацией заёмщику и в кредитную организацию требования о досрочном возврате суммы займа и процентов за пользование займом.</w:t>
            </w:r>
          </w:p>
        </w:tc>
        <w:tc>
          <w:tcPr>
            <w:tcW w:w="2342" w:type="dxa"/>
          </w:tcPr>
          <w:p w:rsidR="00597C74" w:rsidRPr="00ED0EAD" w:rsidRDefault="00E7366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Договор банковского счёта по форме банка. </w:t>
            </w:r>
          </w:p>
        </w:tc>
        <w:tc>
          <w:tcPr>
            <w:tcW w:w="290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8018BC" w:rsidRPr="0056410C" w:rsidTr="00501652">
        <w:tc>
          <w:tcPr>
            <w:tcW w:w="675" w:type="dxa"/>
          </w:tcPr>
          <w:p w:rsidR="008018BC" w:rsidRPr="00ED0EAD" w:rsidRDefault="00B52A6F" w:rsidP="008018B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8018BC" w:rsidRPr="00ED0EAD" w:rsidRDefault="008018BC" w:rsidP="00220D4D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3433" w:type="dxa"/>
          </w:tcPr>
          <w:p w:rsidR="008018BC" w:rsidRPr="00ED0EAD" w:rsidRDefault="008018BC" w:rsidP="00220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8018BC" w:rsidRPr="00ED0EAD" w:rsidRDefault="008018BC" w:rsidP="00220D4D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налогового органа</w:t>
            </w:r>
          </w:p>
        </w:tc>
        <w:tc>
          <w:tcPr>
            <w:tcW w:w="2903" w:type="dxa"/>
          </w:tcPr>
          <w:p w:rsidR="008018BC" w:rsidRPr="00ED0EAD" w:rsidRDefault="008018BC" w:rsidP="00220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18BC" w:rsidRPr="00ED0EAD" w:rsidRDefault="008018BC" w:rsidP="00220D4D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290931" w:rsidP="008018BC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1</w:t>
            </w:r>
            <w:r w:rsidR="00B52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97C74" w:rsidRPr="00ED0EAD" w:rsidRDefault="00913BC6" w:rsidP="00632C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0EAD">
              <w:rPr>
                <w:rFonts w:ascii="Times New Roman" w:hAnsi="Times New Roman" w:cs="Times New Roman"/>
              </w:rPr>
              <w:t>З</w:t>
            </w:r>
            <w:r w:rsidR="00224112" w:rsidRPr="00ED0EAD">
              <w:rPr>
                <w:rFonts w:ascii="Times New Roman" w:hAnsi="Times New Roman" w:cs="Times New Roman"/>
              </w:rPr>
              <w:t>аключённое</w:t>
            </w:r>
            <w:r w:rsidR="003A2CBE">
              <w:rPr>
                <w:rFonts w:ascii="Times New Roman" w:hAnsi="Times New Roman" w:cs="Times New Roman"/>
              </w:rPr>
              <w:t xml:space="preserve"> четырех</w:t>
            </w:r>
            <w:r w:rsidRPr="00ED0EAD">
              <w:rPr>
                <w:rFonts w:ascii="Times New Roman" w:hAnsi="Times New Roman" w:cs="Times New Roman"/>
              </w:rPr>
              <w:t>сторонн</w:t>
            </w:r>
            <w:r w:rsidR="00632CD1" w:rsidRPr="00ED0EAD">
              <w:rPr>
                <w:rFonts w:ascii="Times New Roman" w:hAnsi="Times New Roman" w:cs="Times New Roman"/>
              </w:rPr>
              <w:t xml:space="preserve">ее соглашение </w:t>
            </w:r>
            <w:r w:rsidRPr="00ED0EAD">
              <w:rPr>
                <w:rFonts w:ascii="Times New Roman" w:hAnsi="Times New Roman" w:cs="Times New Roman"/>
              </w:rPr>
              <w:t xml:space="preserve"> с </w:t>
            </w:r>
            <w:r w:rsidR="003A2CBE">
              <w:rPr>
                <w:rFonts w:ascii="Times New Roman" w:hAnsi="Times New Roman" w:cs="Times New Roman"/>
              </w:rPr>
              <w:t xml:space="preserve">саморегулируемой организацией, </w:t>
            </w:r>
            <w:r w:rsidRPr="00ED0EAD">
              <w:rPr>
                <w:rFonts w:ascii="Times New Roman" w:hAnsi="Times New Roman" w:cs="Times New Roman"/>
              </w:rPr>
              <w:t xml:space="preserve">кредитной организацией, в которой открыт специальный банковский счёт саморегулируемой организации, и кредитными организациями, в которых членом саморегулируемой организации открыты банковские счета, о списании с </w:t>
            </w:r>
            <w:r w:rsidRPr="00ED0EAD">
              <w:rPr>
                <w:rFonts w:ascii="Times New Roman" w:hAnsi="Times New Roman" w:cs="Times New Roman"/>
              </w:rPr>
              <w:lastRenderedPageBreak/>
              <w:t>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займом.</w:t>
            </w:r>
            <w:proofErr w:type="gramEnd"/>
          </w:p>
        </w:tc>
        <w:tc>
          <w:tcPr>
            <w:tcW w:w="3433" w:type="dxa"/>
          </w:tcPr>
          <w:p w:rsidR="00597C74" w:rsidRPr="00ED0EAD" w:rsidRDefault="00D01B3E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>Стороны договора:</w:t>
            </w:r>
          </w:p>
          <w:p w:rsidR="00D01B3E" w:rsidRDefault="00D01B3E" w:rsidP="00D01B3E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Банк (в котором членом СРО АСХ открыт банковский счет);</w:t>
            </w:r>
          </w:p>
          <w:p w:rsidR="003A2CBE" w:rsidRPr="00ED0EAD" w:rsidRDefault="003A2CBE" w:rsidP="00D0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Банк Кредитора (всегда </w:t>
            </w:r>
            <w:proofErr w:type="spellStart"/>
            <w:r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D01B3E" w:rsidRPr="00ED0EAD" w:rsidRDefault="00D01B3E" w:rsidP="00D01B3E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- Клиент (член СРО АСХ);</w:t>
            </w:r>
          </w:p>
          <w:p w:rsidR="00D01B3E" w:rsidRPr="00ED0EAD" w:rsidRDefault="00D01B3E" w:rsidP="00D01B3E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 xml:space="preserve">- </w:t>
            </w:r>
            <w:r w:rsidR="00322798" w:rsidRPr="00ED0EAD">
              <w:rPr>
                <w:rFonts w:ascii="Times New Roman" w:hAnsi="Times New Roman" w:cs="Times New Roman"/>
              </w:rPr>
              <w:t>К</w:t>
            </w:r>
            <w:r w:rsidRPr="00ED0EAD">
              <w:rPr>
                <w:rFonts w:ascii="Times New Roman" w:hAnsi="Times New Roman" w:cs="Times New Roman"/>
              </w:rPr>
              <w:t>редитор</w:t>
            </w:r>
            <w:r w:rsidR="0002243A" w:rsidRPr="00ED0EAD">
              <w:rPr>
                <w:rFonts w:ascii="Times New Roman" w:hAnsi="Times New Roman" w:cs="Times New Roman"/>
              </w:rPr>
              <w:t>/заимодавец</w:t>
            </w:r>
            <w:r w:rsidRPr="00ED0EAD">
              <w:rPr>
                <w:rFonts w:ascii="Times New Roman" w:hAnsi="Times New Roman" w:cs="Times New Roman"/>
              </w:rPr>
              <w:t xml:space="preserve"> (СРО АСХ). </w:t>
            </w:r>
          </w:p>
          <w:p w:rsidR="00D50E0F" w:rsidRPr="00ED0EAD" w:rsidRDefault="00D50E0F" w:rsidP="00D01B3E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  <w:i/>
              </w:rPr>
              <w:lastRenderedPageBreak/>
              <w:t>(на день подачи заявки допус</w:t>
            </w:r>
            <w:r w:rsidR="003A2CBE">
              <w:rPr>
                <w:rFonts w:ascii="Times New Roman" w:hAnsi="Times New Roman" w:cs="Times New Roman"/>
                <w:i/>
              </w:rPr>
              <w:t>кается предоставление проекта четыр</w:t>
            </w:r>
            <w:r w:rsidRPr="00ED0EAD">
              <w:rPr>
                <w:rFonts w:ascii="Times New Roman" w:hAnsi="Times New Roman" w:cs="Times New Roman"/>
                <w:i/>
              </w:rPr>
              <w:t>ехстороннего соглашения; оригинал необходимо предоставить на момент подписания саморегулируемой организацией договора займа)</w:t>
            </w:r>
          </w:p>
          <w:p w:rsidR="00D01B3E" w:rsidRPr="00ED0EAD" w:rsidRDefault="00D01B3E" w:rsidP="00D01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D01B3E" w:rsidRPr="00ED0EAD" w:rsidRDefault="00D01B3E" w:rsidP="00D01B3E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>По форме банков, в которых членом СРО АСХ открыты банковские счета</w:t>
            </w:r>
          </w:p>
        </w:tc>
        <w:tc>
          <w:tcPr>
            <w:tcW w:w="290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290931" w:rsidP="005C71E2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lastRenderedPageBreak/>
              <w:t>1</w:t>
            </w:r>
            <w:r w:rsidR="00B52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7748CA" w:rsidRDefault="00224112" w:rsidP="008F2759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Д</w:t>
            </w:r>
            <w:r w:rsidR="00FB7575" w:rsidRPr="00ED0EAD">
              <w:rPr>
                <w:rFonts w:ascii="Times New Roman" w:hAnsi="Times New Roman" w:cs="Times New Roman"/>
              </w:rPr>
              <w:t>оговоры п</w:t>
            </w:r>
            <w:r w:rsidR="007748CA" w:rsidRPr="00ED0EAD">
              <w:rPr>
                <w:rFonts w:ascii="Times New Roman" w:hAnsi="Times New Roman" w:cs="Times New Roman"/>
              </w:rPr>
              <w:t xml:space="preserve">одряда с приложением документов, </w:t>
            </w:r>
            <w:r w:rsidR="00FB7575" w:rsidRPr="00ED0EAD">
              <w:rPr>
                <w:rFonts w:ascii="Times New Roman" w:hAnsi="Times New Roman" w:cs="Times New Roman"/>
              </w:rPr>
              <w:t>подтверждающих объём выполненных по таки</w:t>
            </w:r>
            <w:r w:rsidR="008018BC">
              <w:rPr>
                <w:rFonts w:ascii="Times New Roman" w:hAnsi="Times New Roman" w:cs="Times New Roman"/>
              </w:rPr>
              <w:t>м договорам работ (при наличии)</w:t>
            </w:r>
          </w:p>
          <w:p w:rsidR="008018BC" w:rsidRPr="00ED0EAD" w:rsidRDefault="008018BC" w:rsidP="008F2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597C74" w:rsidRPr="00ED0EAD" w:rsidRDefault="008F2759" w:rsidP="008F2759">
            <w:pPr>
              <w:jc w:val="both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Обязательное требование - выполнение работ в  соответствии с графиком.</w:t>
            </w:r>
          </w:p>
        </w:tc>
        <w:tc>
          <w:tcPr>
            <w:tcW w:w="2342" w:type="dxa"/>
          </w:tcPr>
          <w:p w:rsidR="00597C74" w:rsidRPr="00ED0EAD" w:rsidRDefault="00597C74" w:rsidP="008F2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971C1" w:rsidRPr="0056410C" w:rsidTr="00501652">
        <w:tc>
          <w:tcPr>
            <w:tcW w:w="675" w:type="dxa"/>
          </w:tcPr>
          <w:p w:rsidR="00597C74" w:rsidRPr="00ED0EAD" w:rsidRDefault="00290931" w:rsidP="005C71E2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1</w:t>
            </w:r>
            <w:r w:rsidR="00B52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597C74" w:rsidRDefault="00F36E2F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</w:t>
            </w:r>
            <w:r w:rsidR="00FB7575" w:rsidRPr="00ED0EAD">
              <w:rPr>
                <w:rFonts w:ascii="Times New Roman" w:hAnsi="Times New Roman" w:cs="Times New Roman"/>
              </w:rPr>
              <w:t xml:space="preserve">лан расходования займа с указанием целей его </w:t>
            </w:r>
            <w:proofErr w:type="spellStart"/>
            <w:r w:rsidR="00FB7575" w:rsidRPr="00ED0EAD">
              <w:rPr>
                <w:rFonts w:ascii="Times New Roman" w:hAnsi="Times New Roman" w:cs="Times New Roman"/>
              </w:rPr>
              <w:t>использования</w:t>
            </w:r>
            <w:r w:rsidR="003A2CBE" w:rsidRPr="003A2CBE">
              <w:rPr>
                <w:rFonts w:ascii="Times New Roman" w:hAnsi="Times New Roman" w:cs="Times New Roman"/>
              </w:rPr>
              <w:t>и</w:t>
            </w:r>
            <w:proofErr w:type="spellEnd"/>
            <w:r w:rsidR="003A2CBE" w:rsidRPr="003A2CBE">
              <w:rPr>
                <w:rFonts w:ascii="Times New Roman" w:hAnsi="Times New Roman" w:cs="Times New Roman"/>
              </w:rPr>
              <w:t xml:space="preserve"> лиц, в пользу которых будут осуществляться платежи за счет средств займа</w:t>
            </w:r>
          </w:p>
          <w:p w:rsidR="008018BC" w:rsidRPr="00ED0EAD" w:rsidRDefault="008018BC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97C74" w:rsidRPr="00ED0EAD" w:rsidRDefault="005C71E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C74" w:rsidRPr="00ED0EAD" w:rsidRDefault="00597C74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5C71E2" w:rsidRPr="0056410C" w:rsidTr="00501652">
        <w:tc>
          <w:tcPr>
            <w:tcW w:w="675" w:type="dxa"/>
          </w:tcPr>
          <w:p w:rsidR="005C71E2" w:rsidRPr="00ED0EAD" w:rsidRDefault="005C71E2" w:rsidP="00996436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1</w:t>
            </w:r>
            <w:r w:rsidR="00B52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5C71E2" w:rsidRDefault="005C71E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Согласие на обработку персональных данных  лиц, указанных в п. 7</w:t>
            </w:r>
          </w:p>
          <w:p w:rsidR="008018BC" w:rsidRPr="00ED0EAD" w:rsidRDefault="008018BC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5C71E2" w:rsidRPr="0056410C" w:rsidTr="00501652">
        <w:tc>
          <w:tcPr>
            <w:tcW w:w="675" w:type="dxa"/>
          </w:tcPr>
          <w:p w:rsidR="005C71E2" w:rsidRPr="00ED0EAD" w:rsidRDefault="005C71E2" w:rsidP="00996436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1</w:t>
            </w:r>
            <w:r w:rsidR="00B52A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5C71E2" w:rsidRDefault="005C71E2" w:rsidP="005C71E2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  <w:r w:rsidRPr="00ED0EAD">
              <w:rPr>
                <w:rFonts w:ascii="Times New Roman" w:hAnsi="Times New Roman" w:cs="Times New Roman"/>
                <w:bCs/>
              </w:rPr>
              <w:t xml:space="preserve">Согласие на получение информации из ЦККИ о наличии кредитной истории и на получение кредитного отчета из «Бюро» (для </w:t>
            </w:r>
            <w:proofErr w:type="spellStart"/>
            <w:r w:rsidRPr="00ED0EAD">
              <w:rPr>
                <w:rFonts w:ascii="Times New Roman" w:hAnsi="Times New Roman" w:cs="Times New Roman"/>
                <w:bCs/>
              </w:rPr>
              <w:t>физ</w:t>
            </w:r>
            <w:proofErr w:type="gramStart"/>
            <w:r w:rsidRPr="00ED0EA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ED0EAD">
              <w:rPr>
                <w:rFonts w:ascii="Times New Roman" w:hAnsi="Times New Roman" w:cs="Times New Roman"/>
                <w:bCs/>
              </w:rPr>
              <w:t>ица</w:t>
            </w:r>
            <w:proofErr w:type="spellEnd"/>
            <w:r w:rsidRPr="00ED0EAD">
              <w:rPr>
                <w:rFonts w:ascii="Times New Roman" w:hAnsi="Times New Roman" w:cs="Times New Roman"/>
                <w:bCs/>
              </w:rPr>
              <w:t>)</w:t>
            </w:r>
          </w:p>
          <w:p w:rsidR="008018BC" w:rsidRPr="00ED0EAD" w:rsidRDefault="008018BC" w:rsidP="005C71E2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3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5C71E2" w:rsidRPr="0056410C" w:rsidTr="00501652">
        <w:tc>
          <w:tcPr>
            <w:tcW w:w="675" w:type="dxa"/>
          </w:tcPr>
          <w:p w:rsidR="005C71E2" w:rsidRPr="00ED0EAD" w:rsidRDefault="005C71E2" w:rsidP="00996436">
            <w:pPr>
              <w:ind w:left="142"/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1</w:t>
            </w:r>
            <w:r w:rsidR="00B52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5C71E2" w:rsidRDefault="005C71E2" w:rsidP="005C71E2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  <w:r w:rsidRPr="00ED0EAD">
              <w:rPr>
                <w:rFonts w:ascii="Times New Roman" w:hAnsi="Times New Roman" w:cs="Times New Roman"/>
                <w:bCs/>
              </w:rPr>
              <w:t xml:space="preserve">Согласие на получение информации из ЦККИ о наличии кредитной истории и на получение кредитного отчета из «Бюро» (для </w:t>
            </w:r>
            <w:proofErr w:type="spellStart"/>
            <w:r w:rsidRPr="00ED0EAD">
              <w:rPr>
                <w:rFonts w:ascii="Times New Roman" w:hAnsi="Times New Roman" w:cs="Times New Roman"/>
                <w:bCs/>
              </w:rPr>
              <w:t>юр</w:t>
            </w:r>
            <w:proofErr w:type="gramStart"/>
            <w:r w:rsidRPr="00ED0EA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ED0EAD">
              <w:rPr>
                <w:rFonts w:ascii="Times New Roman" w:hAnsi="Times New Roman" w:cs="Times New Roman"/>
                <w:bCs/>
              </w:rPr>
              <w:t>ица</w:t>
            </w:r>
            <w:proofErr w:type="spellEnd"/>
            <w:r w:rsidRPr="00ED0EAD">
              <w:rPr>
                <w:rFonts w:ascii="Times New Roman" w:hAnsi="Times New Roman" w:cs="Times New Roman"/>
                <w:bCs/>
              </w:rPr>
              <w:t>)</w:t>
            </w:r>
          </w:p>
          <w:p w:rsidR="008018BC" w:rsidRPr="00ED0EAD" w:rsidRDefault="008018BC" w:rsidP="005C71E2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3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  <w:r w:rsidRPr="00ED0EAD">
              <w:rPr>
                <w:rFonts w:ascii="Times New Roman" w:hAnsi="Times New Roman" w:cs="Times New Roman"/>
              </w:rPr>
              <w:t>По форме СРО АСХ</w:t>
            </w:r>
          </w:p>
        </w:tc>
        <w:tc>
          <w:tcPr>
            <w:tcW w:w="2903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71E2" w:rsidRPr="00ED0EAD" w:rsidRDefault="005C71E2" w:rsidP="003A0F96">
            <w:pPr>
              <w:rPr>
                <w:rFonts w:ascii="Times New Roman" w:hAnsi="Times New Roman" w:cs="Times New Roman"/>
              </w:rPr>
            </w:pPr>
          </w:p>
        </w:tc>
      </w:tr>
      <w:tr w:rsidR="0025134D" w:rsidRPr="0056410C" w:rsidTr="00501652">
        <w:tc>
          <w:tcPr>
            <w:tcW w:w="675" w:type="dxa"/>
          </w:tcPr>
          <w:p w:rsidR="0025134D" w:rsidRPr="00ED0EAD" w:rsidRDefault="0025134D" w:rsidP="0099643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25134D" w:rsidRPr="0025134D" w:rsidRDefault="0025134D" w:rsidP="005C71E2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  <w:r w:rsidRPr="0025134D">
              <w:rPr>
                <w:rFonts w:ascii="Times New Roman" w:hAnsi="Times New Roman" w:cs="Times New Roman"/>
              </w:rPr>
              <w:t>Согласие уполномоченного органа на совершение крупной сделки, если это требуется в соответствии с Уставом общества  и действующим законодательством РФ.</w:t>
            </w:r>
          </w:p>
        </w:tc>
        <w:tc>
          <w:tcPr>
            <w:tcW w:w="3433" w:type="dxa"/>
          </w:tcPr>
          <w:p w:rsidR="0025134D" w:rsidRPr="00ED0EAD" w:rsidRDefault="0025134D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25134D" w:rsidRPr="00ED0EAD" w:rsidRDefault="0025134D" w:rsidP="003A0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протокола</w:t>
            </w:r>
          </w:p>
        </w:tc>
        <w:tc>
          <w:tcPr>
            <w:tcW w:w="2903" w:type="dxa"/>
          </w:tcPr>
          <w:p w:rsidR="0025134D" w:rsidRPr="00ED0EAD" w:rsidRDefault="0025134D" w:rsidP="003A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34D" w:rsidRPr="00ED0EAD" w:rsidRDefault="0025134D" w:rsidP="003A0F96">
            <w:pPr>
              <w:rPr>
                <w:rFonts w:ascii="Times New Roman" w:hAnsi="Times New Roman" w:cs="Times New Roman"/>
              </w:rPr>
            </w:pPr>
          </w:p>
        </w:tc>
      </w:tr>
    </w:tbl>
    <w:p w:rsidR="0040407A" w:rsidRPr="0056410C" w:rsidRDefault="0040407A" w:rsidP="0008517A">
      <w:pPr>
        <w:spacing w:after="0" w:line="240" w:lineRule="auto"/>
        <w:rPr>
          <w:rFonts w:ascii="Times New Roman" w:hAnsi="Times New Roman" w:cs="Times New Roman"/>
        </w:rPr>
      </w:pPr>
    </w:p>
    <w:sectPr w:rsidR="0040407A" w:rsidRPr="0056410C" w:rsidSect="0025134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99" w:rsidRDefault="00061D99" w:rsidP="00B567A7">
      <w:pPr>
        <w:spacing w:after="0" w:line="240" w:lineRule="auto"/>
      </w:pPr>
      <w:r>
        <w:separator/>
      </w:r>
    </w:p>
  </w:endnote>
  <w:endnote w:type="continuationSeparator" w:id="0">
    <w:p w:rsidR="00061D99" w:rsidRDefault="00061D99" w:rsidP="00B5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99" w:rsidRDefault="00061D99" w:rsidP="00B567A7">
      <w:pPr>
        <w:spacing w:after="0" w:line="240" w:lineRule="auto"/>
      </w:pPr>
      <w:r>
        <w:separator/>
      </w:r>
    </w:p>
  </w:footnote>
  <w:footnote w:type="continuationSeparator" w:id="0">
    <w:p w:rsidR="00061D99" w:rsidRDefault="00061D99" w:rsidP="00B567A7">
      <w:pPr>
        <w:spacing w:after="0" w:line="240" w:lineRule="auto"/>
      </w:pPr>
      <w:r>
        <w:continuationSeparator/>
      </w:r>
    </w:p>
  </w:footnote>
  <w:footnote w:id="1">
    <w:p w:rsidR="007C7C7F" w:rsidRPr="00B567A7" w:rsidRDefault="00B567A7" w:rsidP="009468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B567A7">
        <w:rPr>
          <w:rFonts w:ascii="Times New Roman" w:hAnsi="Times New Roman" w:cs="Times New Roman"/>
        </w:rPr>
        <w:t xml:space="preserve">Учредитель — </w:t>
      </w:r>
      <w:hyperlink r:id="rId1" w:tooltip="Юридическое лицо" w:history="1">
        <w:r w:rsidRPr="00B567A7">
          <w:rPr>
            <w:rStyle w:val="a5"/>
            <w:rFonts w:ascii="Times New Roman" w:hAnsi="Times New Roman" w:cs="Times New Roman"/>
            <w:color w:val="auto"/>
            <w:u w:val="none"/>
          </w:rPr>
          <w:t>юридическое</w:t>
        </w:r>
      </w:hyperlink>
      <w:r w:rsidRPr="00B567A7">
        <w:rPr>
          <w:rFonts w:ascii="Times New Roman" w:hAnsi="Times New Roman" w:cs="Times New Roman"/>
        </w:rPr>
        <w:t xml:space="preserve"> или </w:t>
      </w:r>
      <w:hyperlink r:id="rId2" w:tooltip="Физическое лицо" w:history="1">
        <w:r w:rsidRPr="00B567A7">
          <w:rPr>
            <w:rStyle w:val="a5"/>
            <w:rFonts w:ascii="Times New Roman" w:hAnsi="Times New Roman" w:cs="Times New Roman"/>
            <w:color w:val="auto"/>
            <w:u w:val="none"/>
          </w:rPr>
          <w:t>физическое лицо</w:t>
        </w:r>
      </w:hyperlink>
      <w:r w:rsidRPr="00B567A7">
        <w:rPr>
          <w:rFonts w:ascii="Times New Roman" w:hAnsi="Times New Roman" w:cs="Times New Roman"/>
        </w:rPr>
        <w:t>, создавшее  юридическое лицо (хозяйственные товарищества и общества; производственные и потребительские кооперативы; общественные и религиозные объединение; благотворительные фоны; ассоциации и союзы).</w:t>
      </w:r>
    </w:p>
  </w:footnote>
  <w:footnote w:id="2">
    <w:p w:rsidR="007C7C7F" w:rsidRPr="00750F2C" w:rsidRDefault="007C7C7F" w:rsidP="009468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7C7C7F">
        <w:rPr>
          <w:rFonts w:ascii="Times New Roman" w:hAnsi="Times New Roman" w:cs="Times New Roman"/>
        </w:rPr>
        <w:t>Участники юридического лиц</w:t>
      </w:r>
      <w:proofErr w:type="gramStart"/>
      <w:r w:rsidRPr="007C7C7F">
        <w:rPr>
          <w:rFonts w:ascii="Times New Roman" w:hAnsi="Times New Roman" w:cs="Times New Roman"/>
        </w:rPr>
        <w:t>а</w:t>
      </w:r>
      <w:r w:rsidR="00750F2C" w:rsidRPr="00750F2C">
        <w:rPr>
          <w:rFonts w:ascii="Times New Roman" w:hAnsi="Times New Roman" w:cs="Times New Roman"/>
        </w:rPr>
        <w:t>-</w:t>
      </w:r>
      <w:proofErr w:type="gramEnd"/>
      <w:r w:rsidR="00750F2C" w:rsidRPr="00750F2C">
        <w:rPr>
          <w:rFonts w:ascii="Times New Roman" w:hAnsi="Times New Roman" w:cs="Times New Roman"/>
        </w:rPr>
        <w:t xml:space="preserve"> в РФ </w:t>
      </w:r>
      <w:proofErr w:type="spellStart"/>
      <w:r w:rsidR="00750F2C" w:rsidRPr="00750F2C">
        <w:rPr>
          <w:rFonts w:ascii="Times New Roman" w:hAnsi="Times New Roman" w:cs="Times New Roman"/>
        </w:rPr>
        <w:t>любой</w:t>
      </w:r>
      <w:hyperlink r:id="rId3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учредитель</w:t>
        </w:r>
        <w:proofErr w:type="spellEnd"/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 xml:space="preserve"> юридического лица</w:t>
        </w:r>
      </w:hyperlink>
      <w:r w:rsidR="00750F2C" w:rsidRPr="00750F2C">
        <w:rPr>
          <w:rFonts w:ascii="Times New Roman" w:hAnsi="Times New Roman" w:cs="Times New Roman"/>
        </w:rPr>
        <w:t xml:space="preserve">, а также те лица, которые имеют в отношении </w:t>
      </w:r>
      <w:proofErr w:type="spellStart"/>
      <w:r w:rsidR="00750F2C" w:rsidRPr="00750F2C">
        <w:rPr>
          <w:rFonts w:ascii="Times New Roman" w:hAnsi="Times New Roman" w:cs="Times New Roman"/>
        </w:rPr>
        <w:t>данной</w:t>
      </w:r>
      <w:hyperlink r:id="rId4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организации</w:t>
        </w:r>
      </w:hyperlink>
      <w:hyperlink r:id="rId5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обязательственные</w:t>
        </w:r>
        <w:proofErr w:type="spellEnd"/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 xml:space="preserve"> права</w:t>
        </w:r>
      </w:hyperlink>
      <w:r w:rsidR="00750F2C" w:rsidRPr="00750F2C">
        <w:rPr>
          <w:rFonts w:ascii="Times New Roman" w:hAnsi="Times New Roman" w:cs="Times New Roman"/>
        </w:rPr>
        <w:t> (в </w:t>
      </w:r>
      <w:hyperlink r:id="rId6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хозяйственных товариществах</w:t>
        </w:r>
      </w:hyperlink>
      <w:r w:rsidR="00750F2C" w:rsidRPr="00750F2C">
        <w:rPr>
          <w:rFonts w:ascii="Times New Roman" w:hAnsi="Times New Roman" w:cs="Times New Roman"/>
        </w:rPr>
        <w:t> и обществах, в производственных и потребительских кооперативах). Напр., в </w:t>
      </w:r>
      <w:hyperlink r:id="rId7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 xml:space="preserve">акционерном </w:t>
        </w:r>
        <w:proofErr w:type="spellStart"/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обществе</w:t>
        </w:r>
      </w:hyperlink>
      <w:r w:rsidR="00750F2C" w:rsidRPr="00750F2C">
        <w:rPr>
          <w:rFonts w:ascii="Times New Roman" w:hAnsi="Times New Roman" w:cs="Times New Roman"/>
        </w:rPr>
        <w:t>его</w:t>
      </w:r>
      <w:hyperlink r:id="rId8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участниками</w:t>
        </w:r>
        <w:proofErr w:type="spellEnd"/>
      </w:hyperlink>
      <w:r w:rsidR="00750F2C" w:rsidRPr="00750F2C">
        <w:rPr>
          <w:rFonts w:ascii="Times New Roman" w:hAnsi="Times New Roman" w:cs="Times New Roman"/>
        </w:rPr>
        <w:t>, помимо учредителей, признаются все др. </w:t>
      </w:r>
      <w:hyperlink r:id="rId9" w:history="1">
        <w:r w:rsidR="00750F2C" w:rsidRPr="00750F2C">
          <w:rPr>
            <w:rStyle w:val="a5"/>
            <w:rFonts w:ascii="Times New Roman" w:hAnsi="Times New Roman" w:cs="Times New Roman"/>
            <w:color w:val="auto"/>
            <w:u w:val="none"/>
          </w:rPr>
          <w:t>акционеры</w:t>
        </w:r>
      </w:hyperlink>
      <w:r w:rsidR="00750F2C" w:rsidRPr="00750F2C">
        <w:rPr>
          <w:rFonts w:ascii="Times New Roman" w:hAnsi="Times New Roman" w:cs="Times New Roman"/>
        </w:rPr>
        <w:t xml:space="preserve"> (см. ст. 96 ГК РФ). </w:t>
      </w:r>
    </w:p>
  </w:footnote>
  <w:footnote w:id="3">
    <w:p w:rsidR="00750F2C" w:rsidRDefault="00750F2C" w:rsidP="00DB3C2D">
      <w:pPr>
        <w:spacing w:after="0" w:line="240" w:lineRule="auto"/>
        <w:jc w:val="both"/>
      </w:pPr>
      <w:r>
        <w:rPr>
          <w:rStyle w:val="a8"/>
        </w:rPr>
        <w:footnoteRef/>
      </w:r>
      <w:hyperlink r:id="rId10" w:tooltip="Коллегиальный" w:history="1">
        <w:r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К</w:t>
        </w:r>
        <w:r w:rsidRPr="00750F2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оллегиальный</w:t>
        </w:r>
      </w:hyperlink>
      <w:r w:rsidRPr="00750F2C">
        <w:rPr>
          <w:rFonts w:ascii="Times New Roman" w:hAnsi="Times New Roman" w:cs="Times New Roman"/>
          <w:sz w:val="20"/>
          <w:szCs w:val="20"/>
        </w:rPr>
        <w:t> исполнительный орган — группа лиц — высших менеджеров хозяйственного общества во главе с единоличным исполнительным органом, коллегиально принимающих решение по вопросам, по которым в соответствии с </w:t>
      </w:r>
      <w:hyperlink r:id="rId11" w:tooltip="Устав (документ)" w:history="1">
        <w:r w:rsidRPr="00750F2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750F2C">
        <w:rPr>
          <w:rFonts w:ascii="Times New Roman" w:hAnsi="Times New Roman" w:cs="Times New Roman"/>
          <w:sz w:val="20"/>
          <w:szCs w:val="20"/>
        </w:rPr>
        <w:t xml:space="preserve"> общества единоличный исполнительный орган имеет право принимать решения только с согласия коллегиального исполнительного </w:t>
      </w:r>
      <w:proofErr w:type="spellStart"/>
      <w:r w:rsidRPr="00750F2C">
        <w:rPr>
          <w:rFonts w:ascii="Times New Roman" w:hAnsi="Times New Roman" w:cs="Times New Roman"/>
          <w:sz w:val="20"/>
          <w:szCs w:val="20"/>
        </w:rPr>
        <w:t>органа</w:t>
      </w:r>
      <w:proofErr w:type="gramStart"/>
      <w:r w:rsidRPr="00750F2C">
        <w:rPr>
          <w:rFonts w:ascii="Times New Roman" w:hAnsi="Times New Roman" w:cs="Times New Roman"/>
          <w:sz w:val="20"/>
          <w:szCs w:val="20"/>
        </w:rPr>
        <w:t>.В</w:t>
      </w:r>
      <w:proofErr w:type="spellEnd"/>
      <w:proofErr w:type="gramEnd"/>
      <w:r w:rsidRPr="00750F2C">
        <w:rPr>
          <w:rFonts w:ascii="Times New Roman" w:hAnsi="Times New Roman" w:cs="Times New Roman"/>
          <w:sz w:val="20"/>
          <w:szCs w:val="20"/>
        </w:rPr>
        <w:t xml:space="preserve"> зависимости от положений Устава общества единоличный и коллегиальный исполнительный органы назначаются либо </w:t>
      </w:r>
      <w:hyperlink r:id="rId12" w:tooltip="Общее собрание" w:history="1">
        <w:r w:rsidRPr="00750F2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общим собранием</w:t>
        </w:r>
      </w:hyperlink>
      <w:r w:rsidRPr="00750F2C">
        <w:rPr>
          <w:rFonts w:ascii="Times New Roman" w:hAnsi="Times New Roman" w:cs="Times New Roman"/>
          <w:sz w:val="20"/>
          <w:szCs w:val="20"/>
        </w:rPr>
        <w:t> участников </w:t>
      </w:r>
      <w:hyperlink r:id="rId13" w:tooltip="Хозяйственное общество" w:history="1">
        <w:r w:rsidRPr="00750F2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хозяйственного общества</w:t>
        </w:r>
      </w:hyperlink>
      <w:r w:rsidRPr="00750F2C">
        <w:rPr>
          <w:rFonts w:ascii="Times New Roman" w:hAnsi="Times New Roman" w:cs="Times New Roman"/>
          <w:sz w:val="20"/>
          <w:szCs w:val="20"/>
        </w:rPr>
        <w:t>, либо </w:t>
      </w:r>
      <w:hyperlink r:id="rId14" w:tooltip="Совет директоров" w:history="1">
        <w:r w:rsidRPr="00750F2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Советом директоров</w:t>
        </w:r>
      </w:hyperlink>
      <w:r w:rsidRPr="00750F2C">
        <w:rPr>
          <w:rFonts w:ascii="Times New Roman" w:hAnsi="Times New Roman" w:cs="Times New Roman"/>
          <w:sz w:val="20"/>
          <w:szCs w:val="20"/>
        </w:rPr>
        <w:t> (наблюдательным советом).</w:t>
      </w:r>
    </w:p>
  </w:footnote>
  <w:footnote w:id="4">
    <w:p w:rsidR="00750F2C" w:rsidRPr="00750F2C" w:rsidRDefault="00750F2C" w:rsidP="00DB3C2D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750F2C">
        <w:rPr>
          <w:rStyle w:val="ad"/>
          <w:rFonts w:ascii="Times New Roman" w:hAnsi="Times New Roman" w:cs="Times New Roman"/>
          <w:b w:val="0"/>
          <w:color w:val="000000"/>
          <w:shd w:val="clear" w:color="auto" w:fill="FFFFFF"/>
        </w:rPr>
        <w:t>Управляющая организация (компания)</w:t>
      </w:r>
      <w:r w:rsidRPr="00750F2C">
        <w:rPr>
          <w:rFonts w:ascii="Times New Roman" w:hAnsi="Times New Roman" w:cs="Times New Roman"/>
          <w:color w:val="000000"/>
          <w:shd w:val="clear" w:color="auto" w:fill="FFFFFF"/>
        </w:rPr>
        <w:t> — организация, которая принимает на себя полномочия единоличного исполнительного органа общества другой организации (управляемой организации). Управляющая организация получает вознаграждение за услуги по управлению, на основании заключенного сторонами договора на управление.</w:t>
      </w:r>
    </w:p>
  </w:footnote>
  <w:footnote w:id="5">
    <w:p w:rsidR="00EC0E02" w:rsidRDefault="00EC0E02">
      <w:pPr>
        <w:pStyle w:val="a6"/>
      </w:pPr>
      <w:r>
        <w:rPr>
          <w:rStyle w:val="a8"/>
        </w:rPr>
        <w:footnoteRef/>
      </w:r>
      <w:proofErr w:type="gramStart"/>
      <w:r w:rsidRPr="00EC0E02">
        <w:rPr>
          <w:rFonts w:ascii="Times New Roman" w:hAnsi="Times New Roman" w:cs="Times New Roman"/>
        </w:rPr>
        <w:t>Заверенные</w:t>
      </w:r>
      <w:proofErr w:type="gramEnd"/>
      <w:r w:rsidRPr="00EC0E02">
        <w:rPr>
          <w:rFonts w:ascii="Times New Roman" w:hAnsi="Times New Roman" w:cs="Times New Roman"/>
        </w:rPr>
        <w:t xml:space="preserve"> уполномоченным лицом</w:t>
      </w:r>
    </w:p>
  </w:footnote>
  <w:footnote w:id="6">
    <w:p w:rsidR="005E39E7" w:rsidRPr="005E39E7" w:rsidRDefault="00E94DA7" w:rsidP="00DB3C2D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="005E39E7" w:rsidRPr="005E39E7">
        <w:rPr>
          <w:rFonts w:ascii="Times New Roman" w:hAnsi="Times New Roman" w:cs="Times New Roman"/>
          <w:bCs/>
          <w:shd w:val="clear" w:color="auto" w:fill="FFFFFF"/>
        </w:rPr>
        <w:t>Субсидиарная ответственность</w:t>
      </w:r>
      <w:r w:rsidR="005E39E7" w:rsidRPr="005E39E7">
        <w:rPr>
          <w:rFonts w:ascii="Times New Roman" w:hAnsi="Times New Roman" w:cs="Times New Roman"/>
          <w:shd w:val="clear" w:color="auto" w:fill="FFFFFF"/>
        </w:rPr>
        <w:t> - право взыскания неполученного долга с другого обязанного лица, если первое лицо не может его внести.</w:t>
      </w:r>
    </w:p>
  </w:footnote>
  <w:footnote w:id="7">
    <w:p w:rsidR="005E39E7" w:rsidRDefault="005E39E7" w:rsidP="00DB3C2D">
      <w:pPr>
        <w:spacing w:after="0" w:line="240" w:lineRule="auto"/>
        <w:jc w:val="both"/>
      </w:pPr>
      <w:r>
        <w:rPr>
          <w:rStyle w:val="a8"/>
        </w:rPr>
        <w:footnoteRef/>
      </w:r>
      <w:r w:rsidRPr="005E39E7">
        <w:rPr>
          <w:rFonts w:ascii="Times New Roman" w:hAnsi="Times New Roman" w:cs="Times New Roman"/>
          <w:sz w:val="20"/>
          <w:szCs w:val="20"/>
        </w:rPr>
        <w:t>Если полное погашение требований кредиторов невозможно вследствие действий и (или) бездействия контролирующего должника лица, такое лицо несет субсидиарную ответственность по обязательствам должника (п. 1.Ст. 66.11.).</w:t>
      </w:r>
    </w:p>
  </w:footnote>
  <w:footnote w:id="8">
    <w:p w:rsidR="00DB3C2D" w:rsidRDefault="00DB3C2D" w:rsidP="00A453A2">
      <w:pPr>
        <w:spacing w:after="0" w:line="240" w:lineRule="auto"/>
        <w:jc w:val="both"/>
      </w:pPr>
      <w:r>
        <w:rPr>
          <w:rStyle w:val="a8"/>
        </w:rPr>
        <w:footnoteRef/>
      </w:r>
      <w:proofErr w:type="gramStart"/>
      <w:r w:rsidRPr="00DB3C2D">
        <w:rPr>
          <w:rFonts w:ascii="Times New Roman" w:hAnsi="Times New Roman" w:cs="Times New Roman"/>
          <w:sz w:val="20"/>
          <w:szCs w:val="20"/>
        </w:rPr>
        <w:t>Под контролирующим должника лицом понимается физическое или юридическое лицо, имеющее либо имевшее не более чем за три года, предшествующих возникновению признаков банкротства,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должника, в том числе по совершению сделок и определению их условий</w:t>
      </w:r>
      <w:proofErr w:type="gramEnd"/>
      <w:r w:rsidRPr="00DB3C2D">
        <w:rPr>
          <w:rFonts w:ascii="Times New Roman" w:hAnsi="Times New Roman" w:cs="Times New Roman"/>
          <w:sz w:val="20"/>
          <w:szCs w:val="20"/>
        </w:rPr>
        <w:t xml:space="preserve"> (п. 1 ст. 61.10).</w:t>
      </w:r>
    </w:p>
  </w:footnote>
  <w:footnote w:id="9">
    <w:p w:rsidR="00A453A2" w:rsidRDefault="00A453A2" w:rsidP="00EC0E02">
      <w:pPr>
        <w:pStyle w:val="a6"/>
        <w:jc w:val="both"/>
      </w:pPr>
      <w:r>
        <w:rPr>
          <w:rStyle w:val="a8"/>
        </w:rPr>
        <w:footnoteRef/>
      </w:r>
      <w:r w:rsidRPr="00A453A2">
        <w:rPr>
          <w:rFonts w:ascii="Times New Roman" w:hAnsi="Times New Roman" w:cs="Times New Roman"/>
        </w:rPr>
        <w:t xml:space="preserve">Саморегулируемая организация вправе, при принятии решения о предоставлении займа, потребовать от члена саморегулируемой организации замены обязательства, поручителей, предмета залога. В данном случае договор займа будет заключен только при соблюдении данного требования. </w:t>
      </w:r>
    </w:p>
  </w:footnote>
  <w:footnote w:id="10">
    <w:p w:rsidR="001E6C41" w:rsidRDefault="0006024D" w:rsidP="002D03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 w:rsidRPr="0006024D">
        <w:rPr>
          <w:rFonts w:ascii="Times New Roman" w:hAnsi="Times New Roman" w:cs="Times New Roman"/>
          <w:sz w:val="20"/>
          <w:szCs w:val="20"/>
        </w:rPr>
        <w:t>Залог</w:t>
      </w:r>
      <w:r w:rsidR="001E6C41">
        <w:rPr>
          <w:rFonts w:ascii="Times New Roman" w:hAnsi="Times New Roman" w:cs="Times New Roman"/>
          <w:sz w:val="20"/>
          <w:szCs w:val="20"/>
        </w:rPr>
        <w:t xml:space="preserve"> имущества</w:t>
      </w:r>
      <w:r w:rsidRPr="0006024D">
        <w:rPr>
          <w:rFonts w:ascii="Times New Roman" w:hAnsi="Times New Roman" w:cs="Times New Roman"/>
          <w:sz w:val="20"/>
          <w:szCs w:val="20"/>
        </w:rPr>
        <w:t xml:space="preserve"> подлежит государственной регистрации и возникает с момента такой регистрации в случае, </w:t>
      </w:r>
      <w:bookmarkStart w:id="1" w:name="sub_339111"/>
      <w:r w:rsidRPr="0006024D">
        <w:rPr>
          <w:rFonts w:ascii="Times New Roman" w:hAnsi="Times New Roman" w:cs="Times New Roman"/>
          <w:sz w:val="20"/>
          <w:szCs w:val="20"/>
        </w:rPr>
        <w:t xml:space="preserve">если в соответствии с законом права, закрепляющие принадлежность имущества определенному лицу, подлежат государственной регистрации (часть 1 </w:t>
      </w:r>
      <w:hyperlink w:anchor="sub_800001" w:history="1">
        <w:r w:rsidRPr="00852D9A">
          <w:rPr>
            <w:rFonts w:ascii="Times New Roman" w:hAnsi="Times New Roman" w:cs="Times New Roman"/>
            <w:sz w:val="20"/>
            <w:szCs w:val="20"/>
          </w:rPr>
          <w:t>ст</w:t>
        </w:r>
        <w:r w:rsidRPr="0006024D">
          <w:rPr>
            <w:rFonts w:ascii="Times New Roman" w:hAnsi="Times New Roman" w:cs="Times New Roman"/>
            <w:color w:val="106BBE"/>
            <w:sz w:val="20"/>
            <w:szCs w:val="20"/>
          </w:rPr>
          <w:t>.</w:t>
        </w:r>
      </w:hyperlink>
      <w:r w:rsidRPr="0006024D">
        <w:rPr>
          <w:rFonts w:ascii="Times New Roman" w:hAnsi="Times New Roman" w:cs="Times New Roman"/>
          <w:sz w:val="20"/>
          <w:szCs w:val="20"/>
        </w:rPr>
        <w:t xml:space="preserve"> 339.1 ГК РФ)</w:t>
      </w:r>
      <w:bookmarkEnd w:id="1"/>
      <w:r w:rsidRPr="0006024D">
        <w:rPr>
          <w:rFonts w:ascii="Times New Roman" w:hAnsi="Times New Roman" w:cs="Times New Roman"/>
          <w:sz w:val="20"/>
          <w:szCs w:val="20"/>
        </w:rPr>
        <w:t>.</w:t>
      </w:r>
    </w:p>
    <w:p w:rsidR="001E6C41" w:rsidRPr="0006024D" w:rsidRDefault="001E6C41" w:rsidP="002D03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066">
        <w:rPr>
          <w:rFonts w:ascii="Times New Roman" w:hAnsi="Times New Roman" w:cs="Times New Roman"/>
          <w:sz w:val="20"/>
          <w:szCs w:val="20"/>
        </w:rPr>
        <w:t>Залог иного имущества, не относящегося к недвижимым вещам, уч</w:t>
      </w:r>
      <w:r w:rsidRPr="001E6C41">
        <w:rPr>
          <w:rFonts w:ascii="Times New Roman" w:hAnsi="Times New Roman" w:cs="Times New Roman"/>
          <w:sz w:val="20"/>
          <w:szCs w:val="20"/>
        </w:rPr>
        <w:t>итывается</w:t>
      </w:r>
      <w:r w:rsidRPr="00940066">
        <w:rPr>
          <w:rFonts w:ascii="Times New Roman" w:hAnsi="Times New Roman" w:cs="Times New Roman"/>
          <w:sz w:val="20"/>
          <w:szCs w:val="20"/>
        </w:rPr>
        <w:t xml:space="preserve"> путем регистрации уведомлений о залоге, поступивших о</w:t>
      </w:r>
      <w:r w:rsidRPr="001E6C41">
        <w:rPr>
          <w:rFonts w:ascii="Times New Roman" w:hAnsi="Times New Roman" w:cs="Times New Roman"/>
          <w:sz w:val="20"/>
          <w:szCs w:val="20"/>
        </w:rPr>
        <w:t xml:space="preserve">т залогодателя </w:t>
      </w:r>
      <w:r w:rsidRPr="00940066">
        <w:rPr>
          <w:rFonts w:ascii="Times New Roman" w:hAnsi="Times New Roman" w:cs="Times New Roman"/>
          <w:sz w:val="20"/>
          <w:szCs w:val="20"/>
        </w:rPr>
        <w:t xml:space="preserve"> в реестре уведомлений о залоге такого имущества (реестр уведомлений</w:t>
      </w:r>
      <w:r>
        <w:rPr>
          <w:rFonts w:ascii="Times New Roman" w:hAnsi="Times New Roman" w:cs="Times New Roman"/>
          <w:sz w:val="20"/>
          <w:szCs w:val="20"/>
        </w:rPr>
        <w:t xml:space="preserve"> о залоге движимого имущества) (</w:t>
      </w:r>
      <w:r w:rsidR="00603E7A">
        <w:rPr>
          <w:rFonts w:ascii="Times New Roman" w:hAnsi="Times New Roman" w:cs="Times New Roman"/>
          <w:sz w:val="20"/>
          <w:szCs w:val="20"/>
        </w:rPr>
        <w:t xml:space="preserve">часть 4 ст. 339.1 ГК РФ). </w:t>
      </w:r>
    </w:p>
  </w:footnote>
  <w:footnote w:id="11">
    <w:p w:rsidR="00EC0E02" w:rsidRDefault="00EC0E02" w:rsidP="002D0320">
      <w:pPr>
        <w:pStyle w:val="a6"/>
      </w:pPr>
      <w:r>
        <w:rPr>
          <w:rStyle w:val="a8"/>
        </w:rPr>
        <w:footnoteRef/>
      </w:r>
      <w:r w:rsidRPr="001E6C41">
        <w:rPr>
          <w:rFonts w:ascii="Times New Roman" w:hAnsi="Times New Roman" w:cs="Times New Roman"/>
        </w:rPr>
        <w:t>Копия, заверенная уполномоченным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1EF"/>
    <w:multiLevelType w:val="hybridMultilevel"/>
    <w:tmpl w:val="816A4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5B73"/>
    <w:multiLevelType w:val="multilevel"/>
    <w:tmpl w:val="3FF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40EF"/>
    <w:multiLevelType w:val="hybridMultilevel"/>
    <w:tmpl w:val="887C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631"/>
    <w:rsid w:val="0002243A"/>
    <w:rsid w:val="000234DC"/>
    <w:rsid w:val="00056AAA"/>
    <w:rsid w:val="0006024D"/>
    <w:rsid w:val="00061D99"/>
    <w:rsid w:val="00061FC2"/>
    <w:rsid w:val="0008517A"/>
    <w:rsid w:val="000F48CA"/>
    <w:rsid w:val="00110E74"/>
    <w:rsid w:val="00115028"/>
    <w:rsid w:val="0013332E"/>
    <w:rsid w:val="00135D92"/>
    <w:rsid w:val="00151C98"/>
    <w:rsid w:val="001D4681"/>
    <w:rsid w:val="001E0271"/>
    <w:rsid w:val="001E0D37"/>
    <w:rsid w:val="001E6C41"/>
    <w:rsid w:val="002158D4"/>
    <w:rsid w:val="00224112"/>
    <w:rsid w:val="0025134D"/>
    <w:rsid w:val="00264833"/>
    <w:rsid w:val="002903AC"/>
    <w:rsid w:val="00290931"/>
    <w:rsid w:val="002971C1"/>
    <w:rsid w:val="002D0320"/>
    <w:rsid w:val="00300488"/>
    <w:rsid w:val="00322798"/>
    <w:rsid w:val="003233C0"/>
    <w:rsid w:val="00325A54"/>
    <w:rsid w:val="00337DF5"/>
    <w:rsid w:val="0037401F"/>
    <w:rsid w:val="00385B1A"/>
    <w:rsid w:val="00385C6F"/>
    <w:rsid w:val="003A0F96"/>
    <w:rsid w:val="003A2CBE"/>
    <w:rsid w:val="003C0D6E"/>
    <w:rsid w:val="0040407A"/>
    <w:rsid w:val="00423714"/>
    <w:rsid w:val="004428DF"/>
    <w:rsid w:val="00472861"/>
    <w:rsid w:val="00485593"/>
    <w:rsid w:val="00490A82"/>
    <w:rsid w:val="004955F1"/>
    <w:rsid w:val="00497899"/>
    <w:rsid w:val="004A1108"/>
    <w:rsid w:val="004A65DD"/>
    <w:rsid w:val="004A6767"/>
    <w:rsid w:val="004B4F7C"/>
    <w:rsid w:val="004B5A8C"/>
    <w:rsid w:val="004C1040"/>
    <w:rsid w:val="004C3A5C"/>
    <w:rsid w:val="004D3EE3"/>
    <w:rsid w:val="00501652"/>
    <w:rsid w:val="00532A77"/>
    <w:rsid w:val="0056410C"/>
    <w:rsid w:val="0059175A"/>
    <w:rsid w:val="00597C74"/>
    <w:rsid w:val="005C6F61"/>
    <w:rsid w:val="005C71E2"/>
    <w:rsid w:val="005D09D6"/>
    <w:rsid w:val="005E39E7"/>
    <w:rsid w:val="00603E7A"/>
    <w:rsid w:val="00632CD1"/>
    <w:rsid w:val="00644682"/>
    <w:rsid w:val="0066121B"/>
    <w:rsid w:val="00666392"/>
    <w:rsid w:val="00684E8D"/>
    <w:rsid w:val="006922CA"/>
    <w:rsid w:val="0069585B"/>
    <w:rsid w:val="006E7AC9"/>
    <w:rsid w:val="00705A06"/>
    <w:rsid w:val="00720334"/>
    <w:rsid w:val="00750F2C"/>
    <w:rsid w:val="00760F75"/>
    <w:rsid w:val="007748CA"/>
    <w:rsid w:val="00787E8C"/>
    <w:rsid w:val="00796798"/>
    <w:rsid w:val="007B20E1"/>
    <w:rsid w:val="007C4A87"/>
    <w:rsid w:val="007C7C7F"/>
    <w:rsid w:val="007E1DCB"/>
    <w:rsid w:val="007E3028"/>
    <w:rsid w:val="008018BC"/>
    <w:rsid w:val="008166ED"/>
    <w:rsid w:val="00821537"/>
    <w:rsid w:val="00836D74"/>
    <w:rsid w:val="00852D9A"/>
    <w:rsid w:val="00857B37"/>
    <w:rsid w:val="0086040B"/>
    <w:rsid w:val="00875F36"/>
    <w:rsid w:val="00876521"/>
    <w:rsid w:val="008868F4"/>
    <w:rsid w:val="008B0292"/>
    <w:rsid w:val="008B0F5B"/>
    <w:rsid w:val="008B1BC8"/>
    <w:rsid w:val="008B3516"/>
    <w:rsid w:val="008C398B"/>
    <w:rsid w:val="008F2759"/>
    <w:rsid w:val="00911F04"/>
    <w:rsid w:val="00912ACC"/>
    <w:rsid w:val="00913BC6"/>
    <w:rsid w:val="00920DD6"/>
    <w:rsid w:val="00927240"/>
    <w:rsid w:val="00941333"/>
    <w:rsid w:val="009414AE"/>
    <w:rsid w:val="0094687A"/>
    <w:rsid w:val="00970AEE"/>
    <w:rsid w:val="009939D3"/>
    <w:rsid w:val="00996436"/>
    <w:rsid w:val="009A28F5"/>
    <w:rsid w:val="009C40BC"/>
    <w:rsid w:val="009D1C57"/>
    <w:rsid w:val="009F4499"/>
    <w:rsid w:val="00A12C00"/>
    <w:rsid w:val="00A2624D"/>
    <w:rsid w:val="00A3242F"/>
    <w:rsid w:val="00A36934"/>
    <w:rsid w:val="00A453A2"/>
    <w:rsid w:val="00A50CFA"/>
    <w:rsid w:val="00A50E0F"/>
    <w:rsid w:val="00A620B2"/>
    <w:rsid w:val="00A80346"/>
    <w:rsid w:val="00A8517B"/>
    <w:rsid w:val="00A9346F"/>
    <w:rsid w:val="00AD5EBD"/>
    <w:rsid w:val="00AE32C0"/>
    <w:rsid w:val="00B36119"/>
    <w:rsid w:val="00B51A02"/>
    <w:rsid w:val="00B52A6F"/>
    <w:rsid w:val="00B54399"/>
    <w:rsid w:val="00B567A7"/>
    <w:rsid w:val="00BD0910"/>
    <w:rsid w:val="00BD522E"/>
    <w:rsid w:val="00BD61B4"/>
    <w:rsid w:val="00BE2F2F"/>
    <w:rsid w:val="00BF1FF8"/>
    <w:rsid w:val="00BF7AAA"/>
    <w:rsid w:val="00C2791D"/>
    <w:rsid w:val="00C61838"/>
    <w:rsid w:val="00C651E8"/>
    <w:rsid w:val="00CE2754"/>
    <w:rsid w:val="00CF4B04"/>
    <w:rsid w:val="00D01B3E"/>
    <w:rsid w:val="00D50E0F"/>
    <w:rsid w:val="00D54A37"/>
    <w:rsid w:val="00D618DC"/>
    <w:rsid w:val="00D70A21"/>
    <w:rsid w:val="00D7568A"/>
    <w:rsid w:val="00D86536"/>
    <w:rsid w:val="00D86A5A"/>
    <w:rsid w:val="00DA7543"/>
    <w:rsid w:val="00DB14D1"/>
    <w:rsid w:val="00DB2D46"/>
    <w:rsid w:val="00DB3C2D"/>
    <w:rsid w:val="00DC3633"/>
    <w:rsid w:val="00DE402D"/>
    <w:rsid w:val="00E23631"/>
    <w:rsid w:val="00E30182"/>
    <w:rsid w:val="00E40B2D"/>
    <w:rsid w:val="00E416F8"/>
    <w:rsid w:val="00E73662"/>
    <w:rsid w:val="00E83B19"/>
    <w:rsid w:val="00E94DA7"/>
    <w:rsid w:val="00EC0E02"/>
    <w:rsid w:val="00ED0EAD"/>
    <w:rsid w:val="00F27B8A"/>
    <w:rsid w:val="00F36740"/>
    <w:rsid w:val="00F36E2F"/>
    <w:rsid w:val="00F643EB"/>
    <w:rsid w:val="00F8520B"/>
    <w:rsid w:val="00FB7575"/>
    <w:rsid w:val="00FE1FC5"/>
    <w:rsid w:val="00FF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D6"/>
  </w:style>
  <w:style w:type="paragraph" w:styleId="1">
    <w:name w:val="heading 1"/>
    <w:basedOn w:val="a"/>
    <w:link w:val="10"/>
    <w:uiPriority w:val="9"/>
    <w:qFormat/>
    <w:rsid w:val="00423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7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1C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7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567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567A7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750F2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50F2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50F2C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75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50F2C"/>
    <w:rPr>
      <w:b/>
      <w:bCs/>
    </w:rPr>
  </w:style>
  <w:style w:type="character" w:customStyle="1" w:styleId="11">
    <w:name w:val="Текст сноски Знак1"/>
    <w:basedOn w:val="a0"/>
    <w:uiPriority w:val="99"/>
    <w:semiHidden/>
    <w:rsid w:val="00A453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2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Гипертекстовая ссылка"/>
    <w:basedOn w:val="a0"/>
    <w:uiPriority w:val="99"/>
    <w:rsid w:val="0006024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7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1C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7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567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567A7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750F2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50F2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50F2C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75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50F2C"/>
    <w:rPr>
      <w:b/>
      <w:bCs/>
    </w:rPr>
  </w:style>
  <w:style w:type="character" w:customStyle="1" w:styleId="11">
    <w:name w:val="Текст сноски Знак1"/>
    <w:basedOn w:val="a0"/>
    <w:uiPriority w:val="99"/>
    <w:semiHidden/>
    <w:rsid w:val="00A453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2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Гипертекстовая ссылка"/>
    <w:basedOn w:val="a0"/>
    <w:uiPriority w:val="99"/>
    <w:rsid w:val="000602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teka.ru/encyclopedia13130" TargetMode="External"/><Relationship Id="rId13" Type="http://schemas.openxmlformats.org/officeDocument/2006/relationships/hyperlink" Target="https://ru.wikipedia.org/wiki/%D0%A5%D0%BE%D0%B7%D1%8F%D0%B9%D1%81%D1%82%D0%B2%D0%B5%D0%BD%D0%BD%D0%BE%D0%B5_%D0%BE%D0%B1%D1%89%D0%B5%D1%81%D1%82%D0%B2%D0%BE" TargetMode="External"/><Relationship Id="rId3" Type="http://schemas.openxmlformats.org/officeDocument/2006/relationships/hyperlink" Target="http://pravoteka.ru/encyclopedia13146" TargetMode="External"/><Relationship Id="rId7" Type="http://schemas.openxmlformats.org/officeDocument/2006/relationships/hyperlink" Target="http://pravoteka.ru/encyclopedia10347" TargetMode="External"/><Relationship Id="rId12" Type="http://schemas.openxmlformats.org/officeDocument/2006/relationships/hyperlink" Target="https://ru.wikipedia.org/wiki/%D0%9E%D0%B1%D1%89%D0%B5%D0%B5_%D1%81%D0%BE%D0%B1%D1%80%D0%B0%D0%BD%D0%B8%D0%B5" TargetMode="External"/><Relationship Id="rId2" Type="http://schemas.openxmlformats.org/officeDocument/2006/relationships/hyperlink" Target="https://ru.wikipedia.org/wiki/%D0%A4%D0%B8%D0%B7%D0%B8%D1%87%D0%B5%D1%81%D0%BA%D0%BE%D0%B5_%D0%BB%D0%B8%D1%86%D0%BE" TargetMode="External"/><Relationship Id="rId1" Type="http://schemas.openxmlformats.org/officeDocument/2006/relationships/hyperlink" Target="https://ru.wikipedia.org/wiki/%D0%AE%D1%80%D0%B8%D0%B4%D0%B8%D1%87%D0%B5%D1%81%D0%BA%D0%BE%D0%B5_%D0%BB%D0%B8%D1%86%D0%BE" TargetMode="External"/><Relationship Id="rId6" Type="http://schemas.openxmlformats.org/officeDocument/2006/relationships/hyperlink" Target="http://pravoteka.ru/encyclopedia13285" TargetMode="External"/><Relationship Id="rId11" Type="http://schemas.openxmlformats.org/officeDocument/2006/relationships/hyperlink" Target="https://ru.wikipedia.org/wiki/%D0%A3%D1%81%D1%82%D0%B0%D0%B2_(%D0%B4%D0%BE%D0%BA%D1%83%D0%BC%D0%B5%D0%BD%D1%82)" TargetMode="External"/><Relationship Id="rId5" Type="http://schemas.openxmlformats.org/officeDocument/2006/relationships/hyperlink" Target="http://pravoteka.ru/encyclopedia10940" TargetMode="External"/><Relationship Id="rId10" Type="http://schemas.openxmlformats.org/officeDocument/2006/relationships/hyperlink" Target="https://ru.wikipedia.org/wiki/%D0%9A%D0%BE%D0%BB%D0%BB%D0%B5%D0%B3%D0%B8%D0%B0%D0%BB%D1%8C%D0%BD%D1%8B%D0%B9" TargetMode="External"/><Relationship Id="rId4" Type="http://schemas.openxmlformats.org/officeDocument/2006/relationships/hyperlink" Target="http://pravoteka.ru/encyclopedia11024" TargetMode="External"/><Relationship Id="rId9" Type="http://schemas.openxmlformats.org/officeDocument/2006/relationships/hyperlink" Target="http://pravoteka.ru/encyclopedia10326" TargetMode="External"/><Relationship Id="rId14" Type="http://schemas.openxmlformats.org/officeDocument/2006/relationships/hyperlink" Target="https://ru.wikipedia.org/wiki/%D0%A1%D0%BE%D0%B2%D0%B5%D1%82_%D0%B4%D0%B8%D1%80%D0%B5%D0%BA%D1%82%D0%BE%D1%80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D539-B429-47BF-BB8A-15D0E364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153</cp:revision>
  <dcterms:created xsi:type="dcterms:W3CDTF">2020-08-24T01:44:00Z</dcterms:created>
  <dcterms:modified xsi:type="dcterms:W3CDTF">2025-07-23T01:47:00Z</dcterms:modified>
</cp:coreProperties>
</file>